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EB4" w:rsidRPr="002E4BB2" w:rsidRDefault="00CD172E" w:rsidP="00A36E56">
      <w:pPr>
        <w:spacing w:after="0" w:line="240" w:lineRule="auto"/>
        <w:jc w:val="both"/>
        <w:rPr>
          <w:rFonts w:cs="Arial"/>
          <w:b/>
          <w:sz w:val="28"/>
          <w:szCs w:val="28"/>
          <w:u w:val="single"/>
          <w:lang w:eastAsia="el-GR"/>
        </w:rPr>
      </w:pPr>
      <w:r w:rsidRPr="00CD172E">
        <w:rPr>
          <w:rFonts w:cs="Arial"/>
          <w:b/>
          <w:sz w:val="28"/>
          <w:szCs w:val="28"/>
          <w:lang w:eastAsia="el-GR"/>
        </w:rPr>
        <w:t xml:space="preserve">           </w:t>
      </w:r>
      <w:r w:rsidR="00D07EB4" w:rsidRPr="002E4BB2">
        <w:rPr>
          <w:rFonts w:cs="Arial"/>
          <w:b/>
          <w:sz w:val="28"/>
          <w:szCs w:val="28"/>
          <w:u w:val="single"/>
          <w:lang w:eastAsia="el-GR"/>
        </w:rPr>
        <w:t xml:space="preserve">ΟΔΗΓΙΕΣ ΠΡΟΣ ΤΟΥΣ ΥΠΟΨΗΦΙΟΥΣ ΣΥΜΜΕΤΕΧΟΝΤΕΣ </w:t>
      </w:r>
    </w:p>
    <w:p w:rsidR="00D07EB4" w:rsidRPr="002E4BB2" w:rsidRDefault="00D07EB4" w:rsidP="00A36E56">
      <w:pPr>
        <w:spacing w:after="0" w:line="240" w:lineRule="auto"/>
        <w:jc w:val="both"/>
        <w:rPr>
          <w:rFonts w:cs="Arial"/>
          <w:b/>
          <w:sz w:val="28"/>
          <w:szCs w:val="28"/>
          <w:u w:val="single"/>
          <w:lang w:eastAsia="el-GR"/>
        </w:rPr>
      </w:pPr>
    </w:p>
    <w:p w:rsidR="00D07EB4" w:rsidRDefault="00D07EB4" w:rsidP="00A36E56">
      <w:pPr>
        <w:spacing w:after="0" w:line="240" w:lineRule="auto"/>
        <w:ind w:left="-1134"/>
        <w:jc w:val="both"/>
        <w:rPr>
          <w:rFonts w:cs="Arial"/>
          <w:sz w:val="24"/>
          <w:szCs w:val="24"/>
          <w:lang w:eastAsia="el-GR"/>
        </w:rPr>
      </w:pPr>
      <w:r w:rsidRPr="00CD172E">
        <w:rPr>
          <w:rFonts w:cs="Arial"/>
          <w:sz w:val="24"/>
          <w:szCs w:val="24"/>
          <w:lang w:eastAsia="el-GR"/>
        </w:rPr>
        <w:t>Για τη συμπλήρωση της Αίτησης συμμετοχής στ</w:t>
      </w:r>
      <w:r w:rsidR="00A16578" w:rsidRPr="00CD172E">
        <w:rPr>
          <w:rFonts w:cs="Arial"/>
          <w:sz w:val="24"/>
          <w:szCs w:val="24"/>
          <w:lang w:eastAsia="el-GR"/>
        </w:rPr>
        <w:t xml:space="preserve">η Σχολή Προπονητών </w:t>
      </w:r>
      <w:r w:rsidR="00CD172E" w:rsidRPr="00CD172E">
        <w:rPr>
          <w:rFonts w:cs="Arial"/>
          <w:sz w:val="24"/>
          <w:szCs w:val="24"/>
          <w:lang w:eastAsia="el-GR"/>
        </w:rPr>
        <w:t>ΚΑΡΑΤΕ</w:t>
      </w:r>
      <w:r w:rsidRPr="00CD172E">
        <w:rPr>
          <w:rFonts w:cs="Arial"/>
          <w:sz w:val="24"/>
          <w:szCs w:val="24"/>
          <w:lang w:eastAsia="el-GR"/>
        </w:rPr>
        <w:t xml:space="preserve">  Β</w:t>
      </w:r>
      <w:r w:rsidR="00A16578" w:rsidRPr="00CD172E">
        <w:rPr>
          <w:rFonts w:cs="Arial"/>
          <w:sz w:val="24"/>
          <w:szCs w:val="24"/>
          <w:lang w:eastAsia="el-GR"/>
        </w:rPr>
        <w:t xml:space="preserve"> ́ </w:t>
      </w:r>
      <w:r w:rsidR="00CD172E" w:rsidRPr="00CD172E">
        <w:rPr>
          <w:rFonts w:cs="Arial"/>
          <w:sz w:val="24"/>
          <w:szCs w:val="24"/>
          <w:lang w:eastAsia="el-GR"/>
        </w:rPr>
        <w:t>Επιπέδου στην</w:t>
      </w:r>
      <w:r w:rsidR="00A16578" w:rsidRPr="00CD172E">
        <w:rPr>
          <w:rFonts w:cs="Arial"/>
          <w:sz w:val="24"/>
          <w:szCs w:val="24"/>
          <w:lang w:eastAsia="el-GR"/>
        </w:rPr>
        <w:t xml:space="preserve"> ΑΘΗΝΑ</w:t>
      </w:r>
      <w:r w:rsidR="00CB5F43">
        <w:rPr>
          <w:rFonts w:cs="Arial"/>
          <w:sz w:val="24"/>
          <w:szCs w:val="24"/>
          <w:lang w:eastAsia="el-GR"/>
        </w:rPr>
        <w:t xml:space="preserve"> (ΦΕΚ 4208/Β/8-8-2022)</w:t>
      </w:r>
      <w:bookmarkStart w:id="0" w:name="_GoBack"/>
      <w:bookmarkEnd w:id="0"/>
      <w:r w:rsidRPr="00CD172E">
        <w:rPr>
          <w:rFonts w:cs="Arial"/>
          <w:sz w:val="24"/>
          <w:szCs w:val="24"/>
          <w:lang w:eastAsia="el-GR"/>
        </w:rPr>
        <w:t>:</w:t>
      </w:r>
    </w:p>
    <w:p w:rsidR="00ED6C4C" w:rsidRDefault="00ED6C4C" w:rsidP="00A36E56">
      <w:pPr>
        <w:spacing w:after="0" w:line="240" w:lineRule="auto"/>
        <w:ind w:left="-1134"/>
        <w:jc w:val="both"/>
        <w:rPr>
          <w:rFonts w:cs="Arial"/>
          <w:sz w:val="24"/>
          <w:szCs w:val="24"/>
          <w:lang w:eastAsia="el-GR"/>
        </w:rPr>
      </w:pPr>
    </w:p>
    <w:p w:rsidR="00ED6C4C" w:rsidRPr="00ED6C4C" w:rsidRDefault="00ED6C4C" w:rsidP="00ED6C4C">
      <w:pPr>
        <w:spacing w:after="0" w:line="240" w:lineRule="auto"/>
        <w:ind w:left="-1134"/>
        <w:jc w:val="both"/>
        <w:rPr>
          <w:rFonts w:cs="Arial"/>
          <w:sz w:val="24"/>
          <w:szCs w:val="24"/>
          <w:lang w:eastAsia="el-GR"/>
        </w:rPr>
      </w:pPr>
      <w:r w:rsidRPr="00ED6C4C">
        <w:rPr>
          <w:rFonts w:cs="Arial"/>
          <w:sz w:val="24"/>
          <w:szCs w:val="24"/>
          <w:lang w:eastAsia="el-GR"/>
        </w:rPr>
        <w:t>1.</w:t>
      </w:r>
      <w:r w:rsidRPr="00ED6C4C">
        <w:rPr>
          <w:rFonts w:cs="Arial"/>
          <w:sz w:val="24"/>
          <w:szCs w:val="24"/>
          <w:lang w:eastAsia="el-GR"/>
        </w:rPr>
        <w:tab/>
        <w:t>Η αίτηση πρέπει να κατατεθεί ηλεκτρονικά, με όλα τα απαραίτητα δικαιολογητικά συνημμένα, στη Γενική Γραμματεία Αθλητισμού, στην ηλεκτρονική  διεύθυνση: gga.gov.gr</w:t>
      </w:r>
    </w:p>
    <w:p w:rsidR="00ED6C4C" w:rsidRPr="00ED6C4C" w:rsidRDefault="00ED6C4C" w:rsidP="00ED6C4C">
      <w:pPr>
        <w:spacing w:after="0" w:line="240" w:lineRule="auto"/>
        <w:ind w:left="-1134"/>
        <w:jc w:val="both"/>
        <w:rPr>
          <w:rFonts w:cs="Arial"/>
          <w:sz w:val="24"/>
          <w:szCs w:val="24"/>
          <w:lang w:eastAsia="el-GR"/>
        </w:rPr>
      </w:pPr>
    </w:p>
    <w:p w:rsidR="00ED6C4C" w:rsidRDefault="00ED6C4C" w:rsidP="00ED6C4C">
      <w:pPr>
        <w:spacing w:after="0" w:line="240" w:lineRule="auto"/>
        <w:ind w:left="-1134"/>
        <w:jc w:val="both"/>
        <w:rPr>
          <w:rFonts w:cs="Arial"/>
          <w:sz w:val="24"/>
          <w:szCs w:val="24"/>
          <w:lang w:eastAsia="el-GR"/>
        </w:rPr>
      </w:pPr>
      <w:r w:rsidRPr="00ED6C4C">
        <w:rPr>
          <w:rFonts w:cs="Arial"/>
          <w:sz w:val="24"/>
          <w:szCs w:val="24"/>
          <w:lang w:eastAsia="el-GR"/>
        </w:rPr>
        <w:t>2.</w:t>
      </w:r>
      <w:r w:rsidRPr="00ED6C4C">
        <w:rPr>
          <w:rFonts w:cs="Arial"/>
          <w:sz w:val="24"/>
          <w:szCs w:val="24"/>
          <w:lang w:eastAsia="el-GR"/>
        </w:rPr>
        <w:tab/>
        <w:t>Η προθεσμία υποβολής των αιτήσεων των υποψηφίων σπουδαστών, είναι</w:t>
      </w:r>
      <w:r>
        <w:rPr>
          <w:rFonts w:cs="Arial"/>
          <w:sz w:val="24"/>
          <w:szCs w:val="24"/>
          <w:lang w:eastAsia="el-GR"/>
        </w:rPr>
        <w:t xml:space="preserve"> αποκλειστικά το διάστημα από </w:t>
      </w:r>
      <w:r w:rsidRPr="00ED6C4C">
        <w:rPr>
          <w:rFonts w:cs="Arial"/>
          <w:b/>
          <w:sz w:val="24"/>
          <w:szCs w:val="24"/>
          <w:lang w:eastAsia="el-GR"/>
        </w:rPr>
        <w:t>02/11/2022 έως 30/11/2022</w:t>
      </w:r>
      <w:r w:rsidRPr="00ED6C4C">
        <w:rPr>
          <w:rFonts w:cs="Arial"/>
          <w:sz w:val="24"/>
          <w:szCs w:val="24"/>
          <w:lang w:eastAsia="el-GR"/>
        </w:rPr>
        <w:t>. Όλα τα δικαιολογητικά, μαζί με την αίτηση, θα πρέπει να κατατεθούν εντός της συγκεκριμένης προθεσμίας.</w:t>
      </w:r>
    </w:p>
    <w:p w:rsidR="00ED6C4C" w:rsidRPr="00ED6C4C" w:rsidRDefault="00ED6C4C" w:rsidP="00ED6C4C">
      <w:pPr>
        <w:spacing w:after="0" w:line="240" w:lineRule="auto"/>
        <w:ind w:left="-1134"/>
        <w:jc w:val="both"/>
        <w:rPr>
          <w:rFonts w:cs="Arial"/>
          <w:sz w:val="24"/>
          <w:szCs w:val="24"/>
          <w:lang w:eastAsia="el-GR"/>
        </w:rPr>
      </w:pPr>
    </w:p>
    <w:p w:rsidR="00ED6C4C" w:rsidRDefault="00ED6C4C" w:rsidP="00ED6C4C">
      <w:pPr>
        <w:spacing w:after="0" w:line="240" w:lineRule="auto"/>
        <w:ind w:left="-1134"/>
        <w:jc w:val="both"/>
        <w:rPr>
          <w:rFonts w:cs="Arial"/>
          <w:sz w:val="24"/>
          <w:szCs w:val="24"/>
          <w:lang w:eastAsia="el-GR"/>
        </w:rPr>
      </w:pPr>
      <w:r w:rsidRPr="00ED6C4C">
        <w:rPr>
          <w:rFonts w:cs="Arial"/>
          <w:sz w:val="24"/>
          <w:szCs w:val="24"/>
          <w:lang w:eastAsia="el-GR"/>
        </w:rPr>
        <w:t>3.</w:t>
      </w:r>
      <w:r w:rsidRPr="00ED6C4C">
        <w:rPr>
          <w:rFonts w:cs="Arial"/>
          <w:sz w:val="24"/>
          <w:szCs w:val="24"/>
          <w:lang w:eastAsia="el-GR"/>
        </w:rPr>
        <w:tab/>
        <w:t xml:space="preserve">Οι πτυχιούχοι ΑΕΙ/TEI, δεν υποχρεούνται να παρακολουθήσουν όσα μαθήματα περιλαμβάνονται στο αναλυτικό πρόγραμμα σπουδών των Σχολών τους. Αυτό αποδεικνύεται από τη βεβαίωση αναλυτικής βαθμολογίας του οικείου ιδρύματος. </w:t>
      </w:r>
    </w:p>
    <w:p w:rsidR="00ED6C4C" w:rsidRPr="00ED6C4C" w:rsidRDefault="00ED6C4C" w:rsidP="00ED6C4C">
      <w:pPr>
        <w:spacing w:after="0" w:line="240" w:lineRule="auto"/>
        <w:ind w:left="-1134"/>
        <w:jc w:val="both"/>
        <w:rPr>
          <w:rFonts w:cs="Arial"/>
          <w:sz w:val="24"/>
          <w:szCs w:val="24"/>
          <w:lang w:eastAsia="el-GR"/>
        </w:rPr>
      </w:pPr>
    </w:p>
    <w:p w:rsidR="00ED6C4C" w:rsidRDefault="00ED6C4C" w:rsidP="00ED6C4C">
      <w:pPr>
        <w:spacing w:after="0" w:line="240" w:lineRule="auto"/>
        <w:ind w:left="-1134"/>
        <w:jc w:val="both"/>
        <w:rPr>
          <w:rFonts w:cs="Arial"/>
          <w:sz w:val="24"/>
          <w:szCs w:val="24"/>
          <w:lang w:eastAsia="el-GR"/>
        </w:rPr>
      </w:pPr>
      <w:r w:rsidRPr="00ED6C4C">
        <w:rPr>
          <w:rFonts w:cs="Arial"/>
          <w:sz w:val="24"/>
          <w:szCs w:val="24"/>
          <w:lang w:eastAsia="el-GR"/>
        </w:rPr>
        <w:t>4.</w:t>
      </w:r>
      <w:r w:rsidRPr="00ED6C4C">
        <w:rPr>
          <w:rFonts w:cs="Arial"/>
          <w:sz w:val="24"/>
          <w:szCs w:val="24"/>
          <w:lang w:eastAsia="el-GR"/>
        </w:rPr>
        <w:tab/>
        <w:t xml:space="preserve">Οι υποψήφιοι πρέπει να έχουν συμπληρώσει ή να συμπληρώνουν το 21ο έτος της ηλικίας τους έως τις 31/12/2022. </w:t>
      </w:r>
    </w:p>
    <w:p w:rsidR="00ED6C4C" w:rsidRPr="00ED6C4C" w:rsidRDefault="00ED6C4C" w:rsidP="00ED6C4C">
      <w:pPr>
        <w:spacing w:after="0" w:line="240" w:lineRule="auto"/>
        <w:ind w:left="-1134"/>
        <w:jc w:val="both"/>
        <w:rPr>
          <w:rFonts w:cs="Arial"/>
          <w:sz w:val="24"/>
          <w:szCs w:val="24"/>
          <w:lang w:eastAsia="el-GR"/>
        </w:rPr>
      </w:pPr>
    </w:p>
    <w:p w:rsidR="00ED6C4C" w:rsidRDefault="000A79E6" w:rsidP="00ED6C4C">
      <w:pPr>
        <w:spacing w:after="0" w:line="240" w:lineRule="auto"/>
        <w:ind w:left="-1134"/>
        <w:jc w:val="both"/>
        <w:rPr>
          <w:rFonts w:cs="Arial"/>
          <w:sz w:val="24"/>
          <w:szCs w:val="24"/>
          <w:lang w:eastAsia="el-GR"/>
        </w:rPr>
      </w:pPr>
      <w:r>
        <w:rPr>
          <w:rFonts w:cs="Arial"/>
          <w:sz w:val="24"/>
          <w:szCs w:val="24"/>
          <w:lang w:eastAsia="el-GR"/>
        </w:rPr>
        <w:t>5</w:t>
      </w:r>
      <w:r w:rsidR="00ED6C4C" w:rsidRPr="00ED6C4C">
        <w:rPr>
          <w:rFonts w:cs="Arial"/>
          <w:sz w:val="24"/>
          <w:szCs w:val="24"/>
          <w:lang w:eastAsia="el-GR"/>
        </w:rPr>
        <w:t>.</w:t>
      </w:r>
      <w:r w:rsidR="00ED6C4C" w:rsidRPr="00ED6C4C">
        <w:rPr>
          <w:rFonts w:cs="Arial"/>
          <w:sz w:val="24"/>
          <w:szCs w:val="24"/>
          <w:lang w:eastAsia="el-GR"/>
        </w:rPr>
        <w:tab/>
        <w:t xml:space="preserve">Η Ιατρική Βεβαίωση χορηγείται από Ιατρό Παθολόγο ή Γενικής Ιατρικής, Ιδιώτη ή από Δημόσιο Νοσοκομείο. Προσοχή!! </w:t>
      </w:r>
      <w:r w:rsidR="00F532FD" w:rsidRPr="00F532FD">
        <w:rPr>
          <w:rFonts w:cs="Arial"/>
          <w:b/>
          <w:sz w:val="24"/>
          <w:szCs w:val="24"/>
          <w:lang w:eastAsia="el-GR"/>
        </w:rPr>
        <w:t>Ό</w:t>
      </w:r>
      <w:r w:rsidR="00ED6C4C" w:rsidRPr="00ED6C4C">
        <w:rPr>
          <w:rFonts w:cs="Arial"/>
          <w:b/>
          <w:sz w:val="24"/>
          <w:szCs w:val="24"/>
          <w:lang w:eastAsia="el-GR"/>
        </w:rPr>
        <w:t>χι από καρδιολόγο</w:t>
      </w:r>
      <w:r w:rsidR="00ED6C4C" w:rsidRPr="00ED6C4C">
        <w:rPr>
          <w:rFonts w:cs="Arial"/>
          <w:sz w:val="24"/>
          <w:szCs w:val="24"/>
          <w:lang w:eastAsia="el-GR"/>
        </w:rPr>
        <w:t xml:space="preserve">. Η Βεβαίωση δεν πρέπει να έχει εκδοθεί σε χρονικό διάστημα μεγαλύτερο του ενός έτους. Πρέπει να αναγράφεται πάνω σε αυτήν η ημερομηνία έκδοσής της καθώς και να είναι ευκρινής η σφραγίδα του Ιατρού (να συμπληρώνεται το σχετικό υπόδειγμα Ιατρικής Βεβαίωσης). </w:t>
      </w:r>
    </w:p>
    <w:p w:rsidR="00ED6C4C" w:rsidRDefault="00ED6C4C" w:rsidP="00ED6C4C">
      <w:pPr>
        <w:spacing w:after="0" w:line="240" w:lineRule="auto"/>
        <w:ind w:left="-1134"/>
        <w:jc w:val="both"/>
        <w:rPr>
          <w:rFonts w:cs="Arial"/>
          <w:sz w:val="24"/>
          <w:szCs w:val="24"/>
          <w:lang w:eastAsia="el-GR"/>
        </w:rPr>
      </w:pPr>
    </w:p>
    <w:p w:rsidR="000A79E6" w:rsidRPr="000A79E6" w:rsidRDefault="000A79E6" w:rsidP="000A79E6">
      <w:pPr>
        <w:spacing w:after="0" w:line="240" w:lineRule="auto"/>
        <w:ind w:left="-1134"/>
        <w:jc w:val="both"/>
        <w:rPr>
          <w:rFonts w:cs="Arial"/>
          <w:sz w:val="24"/>
          <w:szCs w:val="24"/>
          <w:lang w:eastAsia="el-GR"/>
        </w:rPr>
      </w:pPr>
      <w:r>
        <w:rPr>
          <w:rFonts w:cs="Arial"/>
          <w:sz w:val="24"/>
          <w:szCs w:val="24"/>
          <w:lang w:eastAsia="el-GR"/>
        </w:rPr>
        <w:t>6</w:t>
      </w:r>
      <w:r w:rsidRPr="000A79E6">
        <w:rPr>
          <w:rFonts w:cs="Arial"/>
          <w:sz w:val="24"/>
          <w:szCs w:val="24"/>
          <w:lang w:eastAsia="el-GR"/>
        </w:rPr>
        <w:t>.</w:t>
      </w:r>
      <w:r w:rsidRPr="000A79E6">
        <w:rPr>
          <w:rFonts w:cs="Arial"/>
          <w:sz w:val="24"/>
          <w:szCs w:val="24"/>
          <w:lang w:eastAsia="el-GR"/>
        </w:rPr>
        <w:tab/>
        <w:t>Ενδεικτική ημερομηνία έναρξης των μαθημάτων της Σχολής είναι το δεύτερο δεκαπενθήμερο του Φεβρουαρίου του 2023. Θα ακολουθήσει ανακοίνωση με αναλυτική αναφορά στο τελικό Πρόγραμμα Σπουδών, τις ημερομηνίες, τις ώρες και τον τόπο διεξαγωγής των μαθημάτων.</w:t>
      </w:r>
    </w:p>
    <w:p w:rsidR="00F532FD" w:rsidRPr="00CD172E" w:rsidRDefault="00F532FD" w:rsidP="00ED6C4C">
      <w:pPr>
        <w:spacing w:after="0" w:line="240" w:lineRule="auto"/>
        <w:ind w:left="-1134"/>
        <w:jc w:val="both"/>
        <w:rPr>
          <w:rFonts w:cs="Arial"/>
          <w:sz w:val="24"/>
          <w:szCs w:val="24"/>
          <w:lang w:eastAsia="el-GR"/>
        </w:rPr>
      </w:pPr>
    </w:p>
    <w:p w:rsidR="00D07EB4" w:rsidRPr="00CD172E" w:rsidRDefault="000A79E6" w:rsidP="00325D12">
      <w:pPr>
        <w:spacing w:after="0" w:line="240" w:lineRule="auto"/>
        <w:ind w:left="-1134"/>
        <w:jc w:val="both"/>
        <w:rPr>
          <w:rFonts w:cs="Arial"/>
          <w:sz w:val="24"/>
          <w:szCs w:val="24"/>
          <w:lang w:eastAsia="el-GR"/>
        </w:rPr>
      </w:pPr>
      <w:r>
        <w:rPr>
          <w:rFonts w:cs="Arial"/>
          <w:sz w:val="24"/>
          <w:szCs w:val="24"/>
          <w:lang w:eastAsia="el-GR"/>
        </w:rPr>
        <w:t>7</w:t>
      </w:r>
      <w:r w:rsidR="00D07EB4" w:rsidRPr="00CD172E">
        <w:rPr>
          <w:rFonts w:cs="Arial"/>
          <w:sz w:val="24"/>
          <w:szCs w:val="24"/>
          <w:lang w:eastAsia="el-GR"/>
        </w:rPr>
        <w:t>. Η προπονητική εμπειρία βεβαιώνεται, είτε με την κατάθεση επικυρωμένου συμφωνητικού κατατεθειμένου σε ΔΟΥ και βεβαίωση του Σωματείου</w:t>
      </w:r>
      <w:r w:rsidR="004925A2" w:rsidRPr="00CD172E">
        <w:rPr>
          <w:rFonts w:cs="Arial"/>
          <w:sz w:val="24"/>
          <w:szCs w:val="24"/>
          <w:lang w:eastAsia="el-GR"/>
        </w:rPr>
        <w:t xml:space="preserve"> (αναγνωρισμένο από τη</w:t>
      </w:r>
      <w:r w:rsidR="00ED6C4C">
        <w:rPr>
          <w:rFonts w:cs="Arial"/>
          <w:sz w:val="24"/>
          <w:szCs w:val="24"/>
          <w:lang w:eastAsia="el-GR"/>
        </w:rPr>
        <w:t xml:space="preserve"> </w:t>
      </w:r>
      <w:r w:rsidR="004925A2" w:rsidRPr="00CD172E">
        <w:rPr>
          <w:rFonts w:cs="Arial"/>
          <w:sz w:val="24"/>
          <w:szCs w:val="24"/>
          <w:lang w:eastAsia="el-GR"/>
        </w:rPr>
        <w:t>ΓΓΑ)</w:t>
      </w:r>
      <w:r w:rsidR="00D07EB4" w:rsidRPr="00CD172E">
        <w:rPr>
          <w:rFonts w:cs="Arial"/>
          <w:sz w:val="24"/>
          <w:szCs w:val="24"/>
          <w:lang w:eastAsia="el-GR"/>
        </w:rPr>
        <w:t xml:space="preserve">  για τη χρονική περίοδο κατά την οποία απασχολήθηκε ο ενδιαφερόμενος, είτε με την  κατάθεση αναγγελίας πρόσληψης ως μισθωτός με αντίστοιχη βεβαίωση του Σωματείου για τη χρονική περίοδο κατά την οποία απασχολήθηκε ο ενδιαφερόμενος.</w:t>
      </w:r>
      <w:r w:rsidR="00614931" w:rsidRPr="00CD172E">
        <w:rPr>
          <w:rFonts w:cs="Arial"/>
          <w:sz w:val="24"/>
          <w:szCs w:val="24"/>
          <w:lang w:eastAsia="el-GR"/>
        </w:rPr>
        <w:t xml:space="preserve"> (Η προπονητική εμπειρία  θα πρέπει να έχει διάρκεια  τουλάχιστον 8 μηνών </w:t>
      </w:r>
      <w:r w:rsidR="00EB5C51" w:rsidRPr="00CD172E">
        <w:rPr>
          <w:rFonts w:cs="Arial"/>
          <w:sz w:val="24"/>
          <w:szCs w:val="24"/>
          <w:lang w:eastAsia="el-GR"/>
        </w:rPr>
        <w:t>συνολικά και να έχει</w:t>
      </w:r>
      <w:r w:rsidR="00614931" w:rsidRPr="00CD172E">
        <w:rPr>
          <w:rFonts w:cs="Arial"/>
          <w:sz w:val="24"/>
          <w:szCs w:val="24"/>
          <w:lang w:eastAsia="el-GR"/>
        </w:rPr>
        <w:t xml:space="preserve"> συμπληρωθεί μέχρι την κατάθεση </w:t>
      </w:r>
      <w:r w:rsidR="00EC67E2" w:rsidRPr="00CD172E">
        <w:rPr>
          <w:rFonts w:cs="Arial"/>
          <w:sz w:val="24"/>
          <w:szCs w:val="24"/>
          <w:lang w:eastAsia="el-GR"/>
        </w:rPr>
        <w:t xml:space="preserve">της </w:t>
      </w:r>
      <w:r w:rsidR="00614931" w:rsidRPr="00CD172E">
        <w:rPr>
          <w:rFonts w:cs="Arial"/>
          <w:sz w:val="24"/>
          <w:szCs w:val="24"/>
          <w:lang w:eastAsia="el-GR"/>
        </w:rPr>
        <w:t>αίτησης συμμέτοχης</w:t>
      </w:r>
      <w:r w:rsidR="001D6B48" w:rsidRPr="00CD172E">
        <w:rPr>
          <w:rFonts w:cs="Arial"/>
          <w:sz w:val="24"/>
          <w:szCs w:val="24"/>
          <w:lang w:eastAsia="el-GR"/>
        </w:rPr>
        <w:t xml:space="preserve"> στη σχολή.</w:t>
      </w:r>
      <w:r w:rsidR="00614931" w:rsidRPr="00CD172E">
        <w:rPr>
          <w:rFonts w:cs="Arial"/>
          <w:sz w:val="24"/>
          <w:szCs w:val="24"/>
          <w:lang w:eastAsia="el-GR"/>
        </w:rPr>
        <w:t>)</w:t>
      </w:r>
    </w:p>
    <w:p w:rsidR="00EB5C51" w:rsidRPr="00CD172E" w:rsidRDefault="00EB5C51" w:rsidP="00614931">
      <w:pPr>
        <w:spacing w:after="0" w:line="240" w:lineRule="auto"/>
        <w:ind w:left="-1134"/>
        <w:jc w:val="both"/>
        <w:rPr>
          <w:rFonts w:cs="Arial"/>
          <w:sz w:val="24"/>
          <w:szCs w:val="24"/>
          <w:lang w:eastAsia="el-GR"/>
        </w:rPr>
      </w:pPr>
    </w:p>
    <w:p w:rsidR="00F532FD" w:rsidRDefault="000A79E6" w:rsidP="00614931">
      <w:pPr>
        <w:spacing w:after="0" w:line="240" w:lineRule="auto"/>
        <w:ind w:left="-1134"/>
        <w:jc w:val="both"/>
        <w:rPr>
          <w:rFonts w:cs="Arial"/>
          <w:sz w:val="24"/>
          <w:szCs w:val="24"/>
          <w:lang w:eastAsia="el-GR"/>
        </w:rPr>
      </w:pPr>
      <w:r>
        <w:rPr>
          <w:rFonts w:cs="Arial"/>
          <w:sz w:val="24"/>
          <w:szCs w:val="24"/>
          <w:lang w:eastAsia="el-GR"/>
        </w:rPr>
        <w:t>8.</w:t>
      </w:r>
      <w:r w:rsidR="00F532FD" w:rsidRPr="00F532FD">
        <w:rPr>
          <w:rFonts w:cs="Arial"/>
          <w:sz w:val="24"/>
          <w:szCs w:val="24"/>
          <w:lang w:eastAsia="el-GR"/>
        </w:rPr>
        <w:t>Για πληροφορίες</w:t>
      </w:r>
      <w:r w:rsidR="00F532FD">
        <w:rPr>
          <w:rFonts w:cs="Arial"/>
          <w:sz w:val="24"/>
          <w:szCs w:val="24"/>
          <w:lang w:eastAsia="el-GR"/>
        </w:rPr>
        <w:t xml:space="preserve"> και διευκρινήσεις</w:t>
      </w:r>
      <w:r w:rsidR="00F532FD" w:rsidRPr="00F532FD">
        <w:rPr>
          <w:rFonts w:cs="Arial"/>
          <w:sz w:val="24"/>
          <w:szCs w:val="24"/>
          <w:lang w:eastAsia="el-GR"/>
        </w:rPr>
        <w:t xml:space="preserve"> παρακαλούμε επικοινωνείτε </w:t>
      </w:r>
      <w:r w:rsidR="00F532FD">
        <w:rPr>
          <w:rFonts w:cs="Arial"/>
          <w:sz w:val="24"/>
          <w:szCs w:val="24"/>
          <w:lang w:eastAsia="el-GR"/>
        </w:rPr>
        <w:t xml:space="preserve"> με την </w:t>
      </w:r>
      <w:r w:rsidR="00F532FD" w:rsidRPr="00F532FD">
        <w:rPr>
          <w:rFonts w:cs="Arial"/>
          <w:sz w:val="24"/>
          <w:szCs w:val="24"/>
          <w:lang w:eastAsia="el-GR"/>
        </w:rPr>
        <w:t xml:space="preserve"> κα </w:t>
      </w:r>
      <w:r w:rsidR="00F532FD">
        <w:rPr>
          <w:rFonts w:cs="Arial"/>
          <w:sz w:val="24"/>
          <w:szCs w:val="24"/>
          <w:lang w:eastAsia="el-GR"/>
        </w:rPr>
        <w:t xml:space="preserve"> ΣΤΕΛΛΑ ΜΑΡΙΝΑ, υπάλληλο της ΓΓΑ στο τηλέφωνο 213 131 6065</w:t>
      </w:r>
      <w:r>
        <w:rPr>
          <w:rFonts w:cs="Arial"/>
          <w:sz w:val="24"/>
          <w:szCs w:val="24"/>
          <w:lang w:eastAsia="el-GR"/>
        </w:rPr>
        <w:t>.</w:t>
      </w:r>
    </w:p>
    <w:p w:rsidR="00C03BED" w:rsidRDefault="00C03BED" w:rsidP="00614931">
      <w:pPr>
        <w:spacing w:after="0" w:line="240" w:lineRule="auto"/>
        <w:ind w:left="-1134"/>
        <w:jc w:val="both"/>
        <w:rPr>
          <w:rFonts w:cs="Arial"/>
          <w:sz w:val="24"/>
          <w:szCs w:val="24"/>
          <w:lang w:eastAsia="el-GR"/>
        </w:rPr>
      </w:pPr>
    </w:p>
    <w:p w:rsidR="00C03BED" w:rsidRDefault="00C03BED" w:rsidP="00614931">
      <w:pPr>
        <w:spacing w:after="0" w:line="240" w:lineRule="auto"/>
        <w:ind w:left="-1134"/>
        <w:jc w:val="both"/>
        <w:rPr>
          <w:rFonts w:cs="Arial"/>
          <w:sz w:val="24"/>
          <w:szCs w:val="24"/>
          <w:lang w:eastAsia="el-GR"/>
        </w:rPr>
      </w:pPr>
    </w:p>
    <w:p w:rsidR="00C03BED" w:rsidRDefault="00C03BED" w:rsidP="00614931">
      <w:pPr>
        <w:spacing w:after="0" w:line="240" w:lineRule="auto"/>
        <w:ind w:left="-1134"/>
        <w:jc w:val="both"/>
        <w:rPr>
          <w:rFonts w:cs="Arial"/>
          <w:sz w:val="24"/>
          <w:szCs w:val="24"/>
          <w:lang w:eastAsia="el-GR"/>
        </w:rPr>
      </w:pPr>
    </w:p>
    <w:p w:rsidR="00C03BED" w:rsidRDefault="00C03BED" w:rsidP="00614931">
      <w:pPr>
        <w:spacing w:after="0" w:line="240" w:lineRule="auto"/>
        <w:ind w:left="-1134"/>
        <w:jc w:val="both"/>
        <w:rPr>
          <w:rFonts w:cs="Arial"/>
          <w:sz w:val="24"/>
          <w:szCs w:val="24"/>
          <w:lang w:eastAsia="el-GR"/>
        </w:rPr>
      </w:pPr>
    </w:p>
    <w:p w:rsidR="00C03BED" w:rsidRDefault="00C03BED" w:rsidP="00614931">
      <w:pPr>
        <w:spacing w:after="0" w:line="240" w:lineRule="auto"/>
        <w:ind w:left="-1134"/>
        <w:jc w:val="both"/>
        <w:rPr>
          <w:rFonts w:cs="Arial"/>
          <w:sz w:val="24"/>
          <w:szCs w:val="24"/>
          <w:lang w:eastAsia="el-GR"/>
        </w:rPr>
      </w:pPr>
    </w:p>
    <w:p w:rsidR="00C03BED" w:rsidRPr="00CD172E" w:rsidRDefault="00C03BED" w:rsidP="00614931">
      <w:pPr>
        <w:spacing w:after="0" w:line="240" w:lineRule="auto"/>
        <w:ind w:left="-1134"/>
        <w:jc w:val="both"/>
        <w:rPr>
          <w:rFonts w:cs="Arial"/>
          <w:sz w:val="24"/>
          <w:szCs w:val="24"/>
          <w:lang w:eastAsia="el-GR"/>
        </w:rPr>
      </w:pPr>
      <w:r>
        <w:rPr>
          <w:rFonts w:cs="Arial"/>
          <w:sz w:val="24"/>
          <w:szCs w:val="24"/>
          <w:lang w:eastAsia="el-GR"/>
        </w:rPr>
        <w:t xml:space="preserve">                                                                                                            Η ΕΠΙΤΡΟΠΗ ΔΙΟΙΚΗΣΗΣ ΤΗΣ ΣΧΟΛΗΣ</w:t>
      </w:r>
    </w:p>
    <w:sectPr w:rsidR="00C03BED" w:rsidRPr="00CD172E" w:rsidSect="00614931">
      <w:pgSz w:w="11906" w:h="16838"/>
      <w:pgMar w:top="1440" w:right="180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A4877"/>
    <w:multiLevelType w:val="hybridMultilevel"/>
    <w:tmpl w:val="7018DCE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1F02D5"/>
    <w:rsid w:val="00005E3F"/>
    <w:rsid w:val="00016C06"/>
    <w:rsid w:val="0007159D"/>
    <w:rsid w:val="0007473A"/>
    <w:rsid w:val="000A79E6"/>
    <w:rsid w:val="001D6B48"/>
    <w:rsid w:val="001F02D5"/>
    <w:rsid w:val="00217FF7"/>
    <w:rsid w:val="00281271"/>
    <w:rsid w:val="002D69F0"/>
    <w:rsid w:val="002E4BB2"/>
    <w:rsid w:val="002E6968"/>
    <w:rsid w:val="002F7022"/>
    <w:rsid w:val="002F740B"/>
    <w:rsid w:val="002F7DEB"/>
    <w:rsid w:val="00325D12"/>
    <w:rsid w:val="00344D77"/>
    <w:rsid w:val="003B13AB"/>
    <w:rsid w:val="003B2043"/>
    <w:rsid w:val="004206D8"/>
    <w:rsid w:val="00466FFA"/>
    <w:rsid w:val="004925A2"/>
    <w:rsid w:val="005715E8"/>
    <w:rsid w:val="00614931"/>
    <w:rsid w:val="00634C4C"/>
    <w:rsid w:val="006D2E7D"/>
    <w:rsid w:val="006F1783"/>
    <w:rsid w:val="00720779"/>
    <w:rsid w:val="00726893"/>
    <w:rsid w:val="0076077B"/>
    <w:rsid w:val="00763A13"/>
    <w:rsid w:val="007C27DF"/>
    <w:rsid w:val="008C1851"/>
    <w:rsid w:val="00916B8D"/>
    <w:rsid w:val="009304D8"/>
    <w:rsid w:val="00931B1C"/>
    <w:rsid w:val="00A16578"/>
    <w:rsid w:val="00A36E56"/>
    <w:rsid w:val="00A55FDF"/>
    <w:rsid w:val="00A764AB"/>
    <w:rsid w:val="00A90D85"/>
    <w:rsid w:val="00AD1993"/>
    <w:rsid w:val="00B476D0"/>
    <w:rsid w:val="00BA0A64"/>
    <w:rsid w:val="00BC734F"/>
    <w:rsid w:val="00BD5E5C"/>
    <w:rsid w:val="00C03BED"/>
    <w:rsid w:val="00C737E0"/>
    <w:rsid w:val="00C737FB"/>
    <w:rsid w:val="00CB5F43"/>
    <w:rsid w:val="00CD172E"/>
    <w:rsid w:val="00D07EB4"/>
    <w:rsid w:val="00D11F16"/>
    <w:rsid w:val="00D32718"/>
    <w:rsid w:val="00D76C47"/>
    <w:rsid w:val="00D958C6"/>
    <w:rsid w:val="00DD5CC5"/>
    <w:rsid w:val="00E1579F"/>
    <w:rsid w:val="00E519CE"/>
    <w:rsid w:val="00EA199A"/>
    <w:rsid w:val="00EB12EC"/>
    <w:rsid w:val="00EB5C51"/>
    <w:rsid w:val="00EB7736"/>
    <w:rsid w:val="00EC67E2"/>
    <w:rsid w:val="00ED6C4C"/>
    <w:rsid w:val="00F256D1"/>
    <w:rsid w:val="00F532FD"/>
    <w:rsid w:val="00FD4FC9"/>
    <w:rsid w:val="00FF0C70"/>
    <w:rsid w:val="00FF29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1219A"/>
  <w15:docId w15:val="{D3711DC4-6737-47DC-8643-9CD9392C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2EC"/>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851"/>
    <w:pPr>
      <w:autoSpaceDE w:val="0"/>
      <w:autoSpaceDN w:val="0"/>
      <w:adjustRightInd w:val="0"/>
      <w:spacing w:after="0" w:line="360" w:lineRule="auto"/>
      <w:ind w:left="720"/>
      <w:contextualSpacing/>
      <w:jc w:val="both"/>
    </w:pPr>
    <w:rPr>
      <w:rFonts w:ascii="Arial" w:hAnsi="Arial" w:cs="Arial"/>
      <w:b/>
      <w:sz w:val="24"/>
      <w:szCs w:val="24"/>
      <w:lang w:eastAsia="el-GR"/>
    </w:rPr>
  </w:style>
  <w:style w:type="character" w:styleId="-">
    <w:name w:val="Hyperlink"/>
    <w:basedOn w:val="a0"/>
    <w:uiPriority w:val="99"/>
    <w:unhideWhenUsed/>
    <w:rsid w:val="002F702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7967">
      <w:marLeft w:val="0"/>
      <w:marRight w:val="0"/>
      <w:marTop w:val="0"/>
      <w:marBottom w:val="0"/>
      <w:divBdr>
        <w:top w:val="none" w:sz="0" w:space="0" w:color="auto"/>
        <w:left w:val="none" w:sz="0" w:space="0" w:color="auto"/>
        <w:bottom w:val="none" w:sz="0" w:space="0" w:color="auto"/>
        <w:right w:val="none" w:sz="0" w:space="0" w:color="auto"/>
      </w:divBdr>
      <w:divsChild>
        <w:div w:id="60447963">
          <w:marLeft w:val="0"/>
          <w:marRight w:val="0"/>
          <w:marTop w:val="0"/>
          <w:marBottom w:val="0"/>
          <w:divBdr>
            <w:top w:val="none" w:sz="0" w:space="0" w:color="auto"/>
            <w:left w:val="none" w:sz="0" w:space="0" w:color="auto"/>
            <w:bottom w:val="none" w:sz="0" w:space="0" w:color="auto"/>
            <w:right w:val="none" w:sz="0" w:space="0" w:color="auto"/>
          </w:divBdr>
        </w:div>
        <w:div w:id="60447965">
          <w:marLeft w:val="0"/>
          <w:marRight w:val="0"/>
          <w:marTop w:val="0"/>
          <w:marBottom w:val="0"/>
          <w:divBdr>
            <w:top w:val="none" w:sz="0" w:space="0" w:color="auto"/>
            <w:left w:val="none" w:sz="0" w:space="0" w:color="auto"/>
            <w:bottom w:val="none" w:sz="0" w:space="0" w:color="auto"/>
            <w:right w:val="none" w:sz="0" w:space="0" w:color="auto"/>
          </w:divBdr>
        </w:div>
        <w:div w:id="60447970">
          <w:marLeft w:val="0"/>
          <w:marRight w:val="0"/>
          <w:marTop w:val="0"/>
          <w:marBottom w:val="0"/>
          <w:divBdr>
            <w:top w:val="none" w:sz="0" w:space="0" w:color="auto"/>
            <w:left w:val="none" w:sz="0" w:space="0" w:color="auto"/>
            <w:bottom w:val="none" w:sz="0" w:space="0" w:color="auto"/>
            <w:right w:val="none" w:sz="0" w:space="0" w:color="auto"/>
          </w:divBdr>
        </w:div>
        <w:div w:id="60447974">
          <w:marLeft w:val="0"/>
          <w:marRight w:val="0"/>
          <w:marTop w:val="0"/>
          <w:marBottom w:val="0"/>
          <w:divBdr>
            <w:top w:val="none" w:sz="0" w:space="0" w:color="auto"/>
            <w:left w:val="none" w:sz="0" w:space="0" w:color="auto"/>
            <w:bottom w:val="none" w:sz="0" w:space="0" w:color="auto"/>
            <w:right w:val="none" w:sz="0" w:space="0" w:color="auto"/>
          </w:divBdr>
        </w:div>
        <w:div w:id="60448022">
          <w:marLeft w:val="0"/>
          <w:marRight w:val="0"/>
          <w:marTop w:val="0"/>
          <w:marBottom w:val="0"/>
          <w:divBdr>
            <w:top w:val="none" w:sz="0" w:space="0" w:color="auto"/>
            <w:left w:val="none" w:sz="0" w:space="0" w:color="auto"/>
            <w:bottom w:val="none" w:sz="0" w:space="0" w:color="auto"/>
            <w:right w:val="none" w:sz="0" w:space="0" w:color="auto"/>
          </w:divBdr>
        </w:div>
      </w:divsChild>
    </w:div>
    <w:div w:id="60447973">
      <w:marLeft w:val="0"/>
      <w:marRight w:val="0"/>
      <w:marTop w:val="0"/>
      <w:marBottom w:val="0"/>
      <w:divBdr>
        <w:top w:val="none" w:sz="0" w:space="0" w:color="auto"/>
        <w:left w:val="none" w:sz="0" w:space="0" w:color="auto"/>
        <w:bottom w:val="none" w:sz="0" w:space="0" w:color="auto"/>
        <w:right w:val="none" w:sz="0" w:space="0" w:color="auto"/>
      </w:divBdr>
      <w:divsChild>
        <w:div w:id="60447980">
          <w:marLeft w:val="0"/>
          <w:marRight w:val="0"/>
          <w:marTop w:val="0"/>
          <w:marBottom w:val="0"/>
          <w:divBdr>
            <w:top w:val="none" w:sz="0" w:space="0" w:color="auto"/>
            <w:left w:val="none" w:sz="0" w:space="0" w:color="auto"/>
            <w:bottom w:val="none" w:sz="0" w:space="0" w:color="auto"/>
            <w:right w:val="none" w:sz="0" w:space="0" w:color="auto"/>
          </w:divBdr>
        </w:div>
        <w:div w:id="60447985">
          <w:marLeft w:val="0"/>
          <w:marRight w:val="0"/>
          <w:marTop w:val="0"/>
          <w:marBottom w:val="0"/>
          <w:divBdr>
            <w:top w:val="none" w:sz="0" w:space="0" w:color="auto"/>
            <w:left w:val="none" w:sz="0" w:space="0" w:color="auto"/>
            <w:bottom w:val="none" w:sz="0" w:space="0" w:color="auto"/>
            <w:right w:val="none" w:sz="0" w:space="0" w:color="auto"/>
          </w:divBdr>
        </w:div>
        <w:div w:id="60447991">
          <w:marLeft w:val="0"/>
          <w:marRight w:val="0"/>
          <w:marTop w:val="0"/>
          <w:marBottom w:val="0"/>
          <w:divBdr>
            <w:top w:val="none" w:sz="0" w:space="0" w:color="auto"/>
            <w:left w:val="none" w:sz="0" w:space="0" w:color="auto"/>
            <w:bottom w:val="none" w:sz="0" w:space="0" w:color="auto"/>
            <w:right w:val="none" w:sz="0" w:space="0" w:color="auto"/>
          </w:divBdr>
        </w:div>
        <w:div w:id="60448003">
          <w:marLeft w:val="0"/>
          <w:marRight w:val="0"/>
          <w:marTop w:val="0"/>
          <w:marBottom w:val="0"/>
          <w:divBdr>
            <w:top w:val="none" w:sz="0" w:space="0" w:color="auto"/>
            <w:left w:val="none" w:sz="0" w:space="0" w:color="auto"/>
            <w:bottom w:val="none" w:sz="0" w:space="0" w:color="auto"/>
            <w:right w:val="none" w:sz="0" w:space="0" w:color="auto"/>
          </w:divBdr>
        </w:div>
        <w:div w:id="60448005">
          <w:marLeft w:val="0"/>
          <w:marRight w:val="0"/>
          <w:marTop w:val="0"/>
          <w:marBottom w:val="0"/>
          <w:divBdr>
            <w:top w:val="none" w:sz="0" w:space="0" w:color="auto"/>
            <w:left w:val="none" w:sz="0" w:space="0" w:color="auto"/>
            <w:bottom w:val="none" w:sz="0" w:space="0" w:color="auto"/>
            <w:right w:val="none" w:sz="0" w:space="0" w:color="auto"/>
          </w:divBdr>
        </w:div>
        <w:div w:id="60448018">
          <w:marLeft w:val="0"/>
          <w:marRight w:val="0"/>
          <w:marTop w:val="0"/>
          <w:marBottom w:val="0"/>
          <w:divBdr>
            <w:top w:val="none" w:sz="0" w:space="0" w:color="auto"/>
            <w:left w:val="none" w:sz="0" w:space="0" w:color="auto"/>
            <w:bottom w:val="none" w:sz="0" w:space="0" w:color="auto"/>
            <w:right w:val="none" w:sz="0" w:space="0" w:color="auto"/>
          </w:divBdr>
        </w:div>
        <w:div w:id="60448030">
          <w:marLeft w:val="0"/>
          <w:marRight w:val="0"/>
          <w:marTop w:val="0"/>
          <w:marBottom w:val="0"/>
          <w:divBdr>
            <w:top w:val="none" w:sz="0" w:space="0" w:color="auto"/>
            <w:left w:val="none" w:sz="0" w:space="0" w:color="auto"/>
            <w:bottom w:val="none" w:sz="0" w:space="0" w:color="auto"/>
            <w:right w:val="none" w:sz="0" w:space="0" w:color="auto"/>
          </w:divBdr>
        </w:div>
      </w:divsChild>
    </w:div>
    <w:div w:id="60447984">
      <w:marLeft w:val="0"/>
      <w:marRight w:val="0"/>
      <w:marTop w:val="0"/>
      <w:marBottom w:val="0"/>
      <w:divBdr>
        <w:top w:val="none" w:sz="0" w:space="0" w:color="auto"/>
        <w:left w:val="none" w:sz="0" w:space="0" w:color="auto"/>
        <w:bottom w:val="none" w:sz="0" w:space="0" w:color="auto"/>
        <w:right w:val="none" w:sz="0" w:space="0" w:color="auto"/>
      </w:divBdr>
      <w:divsChild>
        <w:div w:id="60447971">
          <w:marLeft w:val="0"/>
          <w:marRight w:val="0"/>
          <w:marTop w:val="0"/>
          <w:marBottom w:val="0"/>
          <w:divBdr>
            <w:top w:val="none" w:sz="0" w:space="0" w:color="auto"/>
            <w:left w:val="none" w:sz="0" w:space="0" w:color="auto"/>
            <w:bottom w:val="none" w:sz="0" w:space="0" w:color="auto"/>
            <w:right w:val="none" w:sz="0" w:space="0" w:color="auto"/>
          </w:divBdr>
        </w:div>
        <w:div w:id="60447977">
          <w:marLeft w:val="0"/>
          <w:marRight w:val="0"/>
          <w:marTop w:val="0"/>
          <w:marBottom w:val="0"/>
          <w:divBdr>
            <w:top w:val="none" w:sz="0" w:space="0" w:color="auto"/>
            <w:left w:val="none" w:sz="0" w:space="0" w:color="auto"/>
            <w:bottom w:val="none" w:sz="0" w:space="0" w:color="auto"/>
            <w:right w:val="none" w:sz="0" w:space="0" w:color="auto"/>
          </w:divBdr>
        </w:div>
        <w:div w:id="60447987">
          <w:marLeft w:val="0"/>
          <w:marRight w:val="0"/>
          <w:marTop w:val="0"/>
          <w:marBottom w:val="0"/>
          <w:divBdr>
            <w:top w:val="none" w:sz="0" w:space="0" w:color="auto"/>
            <w:left w:val="none" w:sz="0" w:space="0" w:color="auto"/>
            <w:bottom w:val="none" w:sz="0" w:space="0" w:color="auto"/>
            <w:right w:val="none" w:sz="0" w:space="0" w:color="auto"/>
          </w:divBdr>
        </w:div>
        <w:div w:id="60448002">
          <w:marLeft w:val="0"/>
          <w:marRight w:val="0"/>
          <w:marTop w:val="0"/>
          <w:marBottom w:val="0"/>
          <w:divBdr>
            <w:top w:val="none" w:sz="0" w:space="0" w:color="auto"/>
            <w:left w:val="none" w:sz="0" w:space="0" w:color="auto"/>
            <w:bottom w:val="none" w:sz="0" w:space="0" w:color="auto"/>
            <w:right w:val="none" w:sz="0" w:space="0" w:color="auto"/>
          </w:divBdr>
        </w:div>
      </w:divsChild>
    </w:div>
    <w:div w:id="60447993">
      <w:marLeft w:val="0"/>
      <w:marRight w:val="0"/>
      <w:marTop w:val="0"/>
      <w:marBottom w:val="0"/>
      <w:divBdr>
        <w:top w:val="none" w:sz="0" w:space="0" w:color="auto"/>
        <w:left w:val="none" w:sz="0" w:space="0" w:color="auto"/>
        <w:bottom w:val="none" w:sz="0" w:space="0" w:color="auto"/>
        <w:right w:val="none" w:sz="0" w:space="0" w:color="auto"/>
      </w:divBdr>
      <w:divsChild>
        <w:div w:id="60447979">
          <w:marLeft w:val="0"/>
          <w:marRight w:val="0"/>
          <w:marTop w:val="0"/>
          <w:marBottom w:val="0"/>
          <w:divBdr>
            <w:top w:val="none" w:sz="0" w:space="0" w:color="auto"/>
            <w:left w:val="none" w:sz="0" w:space="0" w:color="auto"/>
            <w:bottom w:val="none" w:sz="0" w:space="0" w:color="auto"/>
            <w:right w:val="none" w:sz="0" w:space="0" w:color="auto"/>
          </w:divBdr>
        </w:div>
        <w:div w:id="60448012">
          <w:marLeft w:val="0"/>
          <w:marRight w:val="0"/>
          <w:marTop w:val="0"/>
          <w:marBottom w:val="0"/>
          <w:divBdr>
            <w:top w:val="none" w:sz="0" w:space="0" w:color="auto"/>
            <w:left w:val="none" w:sz="0" w:space="0" w:color="auto"/>
            <w:bottom w:val="none" w:sz="0" w:space="0" w:color="auto"/>
            <w:right w:val="none" w:sz="0" w:space="0" w:color="auto"/>
          </w:divBdr>
        </w:div>
        <w:div w:id="60448015">
          <w:marLeft w:val="0"/>
          <w:marRight w:val="0"/>
          <w:marTop w:val="0"/>
          <w:marBottom w:val="0"/>
          <w:divBdr>
            <w:top w:val="none" w:sz="0" w:space="0" w:color="auto"/>
            <w:left w:val="none" w:sz="0" w:space="0" w:color="auto"/>
            <w:bottom w:val="none" w:sz="0" w:space="0" w:color="auto"/>
            <w:right w:val="none" w:sz="0" w:space="0" w:color="auto"/>
          </w:divBdr>
        </w:div>
        <w:div w:id="60448023">
          <w:marLeft w:val="0"/>
          <w:marRight w:val="0"/>
          <w:marTop w:val="0"/>
          <w:marBottom w:val="0"/>
          <w:divBdr>
            <w:top w:val="none" w:sz="0" w:space="0" w:color="auto"/>
            <w:left w:val="none" w:sz="0" w:space="0" w:color="auto"/>
            <w:bottom w:val="none" w:sz="0" w:space="0" w:color="auto"/>
            <w:right w:val="none" w:sz="0" w:space="0" w:color="auto"/>
          </w:divBdr>
        </w:div>
        <w:div w:id="60448028">
          <w:marLeft w:val="0"/>
          <w:marRight w:val="0"/>
          <w:marTop w:val="0"/>
          <w:marBottom w:val="0"/>
          <w:divBdr>
            <w:top w:val="none" w:sz="0" w:space="0" w:color="auto"/>
            <w:left w:val="none" w:sz="0" w:space="0" w:color="auto"/>
            <w:bottom w:val="none" w:sz="0" w:space="0" w:color="auto"/>
            <w:right w:val="none" w:sz="0" w:space="0" w:color="auto"/>
          </w:divBdr>
        </w:div>
      </w:divsChild>
    </w:div>
    <w:div w:id="60448001">
      <w:marLeft w:val="0"/>
      <w:marRight w:val="0"/>
      <w:marTop w:val="0"/>
      <w:marBottom w:val="0"/>
      <w:divBdr>
        <w:top w:val="none" w:sz="0" w:space="0" w:color="auto"/>
        <w:left w:val="none" w:sz="0" w:space="0" w:color="auto"/>
        <w:bottom w:val="none" w:sz="0" w:space="0" w:color="auto"/>
        <w:right w:val="none" w:sz="0" w:space="0" w:color="auto"/>
      </w:divBdr>
      <w:divsChild>
        <w:div w:id="60447982">
          <w:marLeft w:val="0"/>
          <w:marRight w:val="0"/>
          <w:marTop w:val="0"/>
          <w:marBottom w:val="0"/>
          <w:divBdr>
            <w:top w:val="none" w:sz="0" w:space="0" w:color="auto"/>
            <w:left w:val="none" w:sz="0" w:space="0" w:color="auto"/>
            <w:bottom w:val="none" w:sz="0" w:space="0" w:color="auto"/>
            <w:right w:val="none" w:sz="0" w:space="0" w:color="auto"/>
          </w:divBdr>
        </w:div>
        <w:div w:id="60447998">
          <w:marLeft w:val="0"/>
          <w:marRight w:val="0"/>
          <w:marTop w:val="0"/>
          <w:marBottom w:val="0"/>
          <w:divBdr>
            <w:top w:val="none" w:sz="0" w:space="0" w:color="auto"/>
            <w:left w:val="none" w:sz="0" w:space="0" w:color="auto"/>
            <w:bottom w:val="none" w:sz="0" w:space="0" w:color="auto"/>
            <w:right w:val="none" w:sz="0" w:space="0" w:color="auto"/>
          </w:divBdr>
        </w:div>
      </w:divsChild>
    </w:div>
    <w:div w:id="60448010">
      <w:marLeft w:val="0"/>
      <w:marRight w:val="0"/>
      <w:marTop w:val="0"/>
      <w:marBottom w:val="0"/>
      <w:divBdr>
        <w:top w:val="none" w:sz="0" w:space="0" w:color="auto"/>
        <w:left w:val="none" w:sz="0" w:space="0" w:color="auto"/>
        <w:bottom w:val="none" w:sz="0" w:space="0" w:color="auto"/>
        <w:right w:val="none" w:sz="0" w:space="0" w:color="auto"/>
      </w:divBdr>
      <w:divsChild>
        <w:div w:id="60447962">
          <w:marLeft w:val="0"/>
          <w:marRight w:val="0"/>
          <w:marTop w:val="0"/>
          <w:marBottom w:val="0"/>
          <w:divBdr>
            <w:top w:val="none" w:sz="0" w:space="0" w:color="auto"/>
            <w:left w:val="none" w:sz="0" w:space="0" w:color="auto"/>
            <w:bottom w:val="none" w:sz="0" w:space="0" w:color="auto"/>
            <w:right w:val="none" w:sz="0" w:space="0" w:color="auto"/>
          </w:divBdr>
        </w:div>
        <w:div w:id="60447981">
          <w:marLeft w:val="0"/>
          <w:marRight w:val="0"/>
          <w:marTop w:val="0"/>
          <w:marBottom w:val="0"/>
          <w:divBdr>
            <w:top w:val="none" w:sz="0" w:space="0" w:color="auto"/>
            <w:left w:val="none" w:sz="0" w:space="0" w:color="auto"/>
            <w:bottom w:val="none" w:sz="0" w:space="0" w:color="auto"/>
            <w:right w:val="none" w:sz="0" w:space="0" w:color="auto"/>
          </w:divBdr>
        </w:div>
        <w:div w:id="60448000">
          <w:marLeft w:val="0"/>
          <w:marRight w:val="0"/>
          <w:marTop w:val="0"/>
          <w:marBottom w:val="0"/>
          <w:divBdr>
            <w:top w:val="none" w:sz="0" w:space="0" w:color="auto"/>
            <w:left w:val="none" w:sz="0" w:space="0" w:color="auto"/>
            <w:bottom w:val="none" w:sz="0" w:space="0" w:color="auto"/>
            <w:right w:val="none" w:sz="0" w:space="0" w:color="auto"/>
          </w:divBdr>
        </w:div>
        <w:div w:id="60448006">
          <w:marLeft w:val="0"/>
          <w:marRight w:val="0"/>
          <w:marTop w:val="0"/>
          <w:marBottom w:val="0"/>
          <w:divBdr>
            <w:top w:val="none" w:sz="0" w:space="0" w:color="auto"/>
            <w:left w:val="none" w:sz="0" w:space="0" w:color="auto"/>
            <w:bottom w:val="none" w:sz="0" w:space="0" w:color="auto"/>
            <w:right w:val="none" w:sz="0" w:space="0" w:color="auto"/>
          </w:divBdr>
        </w:div>
        <w:div w:id="60448009">
          <w:marLeft w:val="0"/>
          <w:marRight w:val="0"/>
          <w:marTop w:val="0"/>
          <w:marBottom w:val="0"/>
          <w:divBdr>
            <w:top w:val="none" w:sz="0" w:space="0" w:color="auto"/>
            <w:left w:val="none" w:sz="0" w:space="0" w:color="auto"/>
            <w:bottom w:val="none" w:sz="0" w:space="0" w:color="auto"/>
            <w:right w:val="none" w:sz="0" w:space="0" w:color="auto"/>
          </w:divBdr>
        </w:div>
        <w:div w:id="60448011">
          <w:marLeft w:val="0"/>
          <w:marRight w:val="0"/>
          <w:marTop w:val="0"/>
          <w:marBottom w:val="0"/>
          <w:divBdr>
            <w:top w:val="none" w:sz="0" w:space="0" w:color="auto"/>
            <w:left w:val="none" w:sz="0" w:space="0" w:color="auto"/>
            <w:bottom w:val="none" w:sz="0" w:space="0" w:color="auto"/>
            <w:right w:val="none" w:sz="0" w:space="0" w:color="auto"/>
          </w:divBdr>
        </w:div>
        <w:div w:id="60448029">
          <w:marLeft w:val="0"/>
          <w:marRight w:val="0"/>
          <w:marTop w:val="0"/>
          <w:marBottom w:val="0"/>
          <w:divBdr>
            <w:top w:val="none" w:sz="0" w:space="0" w:color="auto"/>
            <w:left w:val="none" w:sz="0" w:space="0" w:color="auto"/>
            <w:bottom w:val="none" w:sz="0" w:space="0" w:color="auto"/>
            <w:right w:val="none" w:sz="0" w:space="0" w:color="auto"/>
          </w:divBdr>
        </w:div>
        <w:div w:id="60448032">
          <w:marLeft w:val="0"/>
          <w:marRight w:val="0"/>
          <w:marTop w:val="0"/>
          <w:marBottom w:val="0"/>
          <w:divBdr>
            <w:top w:val="none" w:sz="0" w:space="0" w:color="auto"/>
            <w:left w:val="none" w:sz="0" w:space="0" w:color="auto"/>
            <w:bottom w:val="none" w:sz="0" w:space="0" w:color="auto"/>
            <w:right w:val="none" w:sz="0" w:space="0" w:color="auto"/>
          </w:divBdr>
        </w:div>
      </w:divsChild>
    </w:div>
    <w:div w:id="60448014">
      <w:marLeft w:val="0"/>
      <w:marRight w:val="0"/>
      <w:marTop w:val="0"/>
      <w:marBottom w:val="0"/>
      <w:divBdr>
        <w:top w:val="none" w:sz="0" w:space="0" w:color="auto"/>
        <w:left w:val="none" w:sz="0" w:space="0" w:color="auto"/>
        <w:bottom w:val="none" w:sz="0" w:space="0" w:color="auto"/>
        <w:right w:val="none" w:sz="0" w:space="0" w:color="auto"/>
      </w:divBdr>
      <w:divsChild>
        <w:div w:id="60447988">
          <w:marLeft w:val="0"/>
          <w:marRight w:val="0"/>
          <w:marTop w:val="0"/>
          <w:marBottom w:val="0"/>
          <w:divBdr>
            <w:top w:val="none" w:sz="0" w:space="0" w:color="auto"/>
            <w:left w:val="none" w:sz="0" w:space="0" w:color="auto"/>
            <w:bottom w:val="none" w:sz="0" w:space="0" w:color="auto"/>
            <w:right w:val="none" w:sz="0" w:space="0" w:color="auto"/>
          </w:divBdr>
        </w:div>
        <w:div w:id="60447990">
          <w:marLeft w:val="0"/>
          <w:marRight w:val="0"/>
          <w:marTop w:val="0"/>
          <w:marBottom w:val="0"/>
          <w:divBdr>
            <w:top w:val="none" w:sz="0" w:space="0" w:color="auto"/>
            <w:left w:val="none" w:sz="0" w:space="0" w:color="auto"/>
            <w:bottom w:val="none" w:sz="0" w:space="0" w:color="auto"/>
            <w:right w:val="none" w:sz="0" w:space="0" w:color="auto"/>
          </w:divBdr>
        </w:div>
        <w:div w:id="60447999">
          <w:marLeft w:val="0"/>
          <w:marRight w:val="0"/>
          <w:marTop w:val="0"/>
          <w:marBottom w:val="0"/>
          <w:divBdr>
            <w:top w:val="none" w:sz="0" w:space="0" w:color="auto"/>
            <w:left w:val="none" w:sz="0" w:space="0" w:color="auto"/>
            <w:bottom w:val="none" w:sz="0" w:space="0" w:color="auto"/>
            <w:right w:val="none" w:sz="0" w:space="0" w:color="auto"/>
          </w:divBdr>
        </w:div>
        <w:div w:id="60448020">
          <w:marLeft w:val="0"/>
          <w:marRight w:val="0"/>
          <w:marTop w:val="0"/>
          <w:marBottom w:val="0"/>
          <w:divBdr>
            <w:top w:val="none" w:sz="0" w:space="0" w:color="auto"/>
            <w:left w:val="none" w:sz="0" w:space="0" w:color="auto"/>
            <w:bottom w:val="none" w:sz="0" w:space="0" w:color="auto"/>
            <w:right w:val="none" w:sz="0" w:space="0" w:color="auto"/>
          </w:divBdr>
        </w:div>
      </w:divsChild>
    </w:div>
    <w:div w:id="60448024">
      <w:marLeft w:val="0"/>
      <w:marRight w:val="0"/>
      <w:marTop w:val="0"/>
      <w:marBottom w:val="0"/>
      <w:divBdr>
        <w:top w:val="none" w:sz="0" w:space="0" w:color="auto"/>
        <w:left w:val="none" w:sz="0" w:space="0" w:color="auto"/>
        <w:bottom w:val="none" w:sz="0" w:space="0" w:color="auto"/>
        <w:right w:val="none" w:sz="0" w:space="0" w:color="auto"/>
      </w:divBdr>
      <w:divsChild>
        <w:div w:id="60447983">
          <w:marLeft w:val="0"/>
          <w:marRight w:val="0"/>
          <w:marTop w:val="0"/>
          <w:marBottom w:val="0"/>
          <w:divBdr>
            <w:top w:val="none" w:sz="0" w:space="0" w:color="auto"/>
            <w:left w:val="none" w:sz="0" w:space="0" w:color="auto"/>
            <w:bottom w:val="none" w:sz="0" w:space="0" w:color="auto"/>
            <w:right w:val="none" w:sz="0" w:space="0" w:color="auto"/>
          </w:divBdr>
        </w:div>
        <w:div w:id="60447986">
          <w:marLeft w:val="0"/>
          <w:marRight w:val="0"/>
          <w:marTop w:val="0"/>
          <w:marBottom w:val="0"/>
          <w:divBdr>
            <w:top w:val="none" w:sz="0" w:space="0" w:color="auto"/>
            <w:left w:val="none" w:sz="0" w:space="0" w:color="auto"/>
            <w:bottom w:val="none" w:sz="0" w:space="0" w:color="auto"/>
            <w:right w:val="none" w:sz="0" w:space="0" w:color="auto"/>
          </w:divBdr>
        </w:div>
        <w:div w:id="60447994">
          <w:marLeft w:val="0"/>
          <w:marRight w:val="0"/>
          <w:marTop w:val="0"/>
          <w:marBottom w:val="0"/>
          <w:divBdr>
            <w:top w:val="none" w:sz="0" w:space="0" w:color="auto"/>
            <w:left w:val="none" w:sz="0" w:space="0" w:color="auto"/>
            <w:bottom w:val="none" w:sz="0" w:space="0" w:color="auto"/>
            <w:right w:val="none" w:sz="0" w:space="0" w:color="auto"/>
          </w:divBdr>
        </w:div>
        <w:div w:id="60447995">
          <w:marLeft w:val="0"/>
          <w:marRight w:val="0"/>
          <w:marTop w:val="0"/>
          <w:marBottom w:val="0"/>
          <w:divBdr>
            <w:top w:val="none" w:sz="0" w:space="0" w:color="auto"/>
            <w:left w:val="none" w:sz="0" w:space="0" w:color="auto"/>
            <w:bottom w:val="none" w:sz="0" w:space="0" w:color="auto"/>
            <w:right w:val="none" w:sz="0" w:space="0" w:color="auto"/>
          </w:divBdr>
        </w:div>
        <w:div w:id="60448019">
          <w:marLeft w:val="0"/>
          <w:marRight w:val="0"/>
          <w:marTop w:val="0"/>
          <w:marBottom w:val="0"/>
          <w:divBdr>
            <w:top w:val="none" w:sz="0" w:space="0" w:color="auto"/>
            <w:left w:val="none" w:sz="0" w:space="0" w:color="auto"/>
            <w:bottom w:val="none" w:sz="0" w:space="0" w:color="auto"/>
            <w:right w:val="none" w:sz="0" w:space="0" w:color="auto"/>
          </w:divBdr>
        </w:div>
        <w:div w:id="60448021">
          <w:marLeft w:val="0"/>
          <w:marRight w:val="0"/>
          <w:marTop w:val="0"/>
          <w:marBottom w:val="0"/>
          <w:divBdr>
            <w:top w:val="none" w:sz="0" w:space="0" w:color="auto"/>
            <w:left w:val="none" w:sz="0" w:space="0" w:color="auto"/>
            <w:bottom w:val="none" w:sz="0" w:space="0" w:color="auto"/>
            <w:right w:val="none" w:sz="0" w:space="0" w:color="auto"/>
          </w:divBdr>
        </w:div>
      </w:divsChild>
    </w:div>
    <w:div w:id="60448027">
      <w:marLeft w:val="0"/>
      <w:marRight w:val="0"/>
      <w:marTop w:val="0"/>
      <w:marBottom w:val="0"/>
      <w:divBdr>
        <w:top w:val="none" w:sz="0" w:space="0" w:color="auto"/>
        <w:left w:val="none" w:sz="0" w:space="0" w:color="auto"/>
        <w:bottom w:val="none" w:sz="0" w:space="0" w:color="auto"/>
        <w:right w:val="none" w:sz="0" w:space="0" w:color="auto"/>
      </w:divBdr>
      <w:divsChild>
        <w:div w:id="60447961">
          <w:marLeft w:val="0"/>
          <w:marRight w:val="0"/>
          <w:marTop w:val="0"/>
          <w:marBottom w:val="0"/>
          <w:divBdr>
            <w:top w:val="none" w:sz="0" w:space="0" w:color="auto"/>
            <w:left w:val="none" w:sz="0" w:space="0" w:color="auto"/>
            <w:bottom w:val="none" w:sz="0" w:space="0" w:color="auto"/>
            <w:right w:val="none" w:sz="0" w:space="0" w:color="auto"/>
          </w:divBdr>
        </w:div>
        <w:div w:id="60447964">
          <w:marLeft w:val="0"/>
          <w:marRight w:val="0"/>
          <w:marTop w:val="0"/>
          <w:marBottom w:val="0"/>
          <w:divBdr>
            <w:top w:val="none" w:sz="0" w:space="0" w:color="auto"/>
            <w:left w:val="none" w:sz="0" w:space="0" w:color="auto"/>
            <w:bottom w:val="none" w:sz="0" w:space="0" w:color="auto"/>
            <w:right w:val="none" w:sz="0" w:space="0" w:color="auto"/>
          </w:divBdr>
        </w:div>
        <w:div w:id="60447966">
          <w:marLeft w:val="0"/>
          <w:marRight w:val="0"/>
          <w:marTop w:val="0"/>
          <w:marBottom w:val="0"/>
          <w:divBdr>
            <w:top w:val="none" w:sz="0" w:space="0" w:color="auto"/>
            <w:left w:val="none" w:sz="0" w:space="0" w:color="auto"/>
            <w:bottom w:val="none" w:sz="0" w:space="0" w:color="auto"/>
            <w:right w:val="none" w:sz="0" w:space="0" w:color="auto"/>
          </w:divBdr>
        </w:div>
        <w:div w:id="60447968">
          <w:marLeft w:val="0"/>
          <w:marRight w:val="0"/>
          <w:marTop w:val="0"/>
          <w:marBottom w:val="0"/>
          <w:divBdr>
            <w:top w:val="none" w:sz="0" w:space="0" w:color="auto"/>
            <w:left w:val="none" w:sz="0" w:space="0" w:color="auto"/>
            <w:bottom w:val="none" w:sz="0" w:space="0" w:color="auto"/>
            <w:right w:val="none" w:sz="0" w:space="0" w:color="auto"/>
          </w:divBdr>
        </w:div>
        <w:div w:id="60447969">
          <w:marLeft w:val="0"/>
          <w:marRight w:val="0"/>
          <w:marTop w:val="0"/>
          <w:marBottom w:val="0"/>
          <w:divBdr>
            <w:top w:val="none" w:sz="0" w:space="0" w:color="auto"/>
            <w:left w:val="none" w:sz="0" w:space="0" w:color="auto"/>
            <w:bottom w:val="none" w:sz="0" w:space="0" w:color="auto"/>
            <w:right w:val="none" w:sz="0" w:space="0" w:color="auto"/>
          </w:divBdr>
        </w:div>
        <w:div w:id="60447972">
          <w:marLeft w:val="0"/>
          <w:marRight w:val="0"/>
          <w:marTop w:val="0"/>
          <w:marBottom w:val="0"/>
          <w:divBdr>
            <w:top w:val="none" w:sz="0" w:space="0" w:color="auto"/>
            <w:left w:val="none" w:sz="0" w:space="0" w:color="auto"/>
            <w:bottom w:val="none" w:sz="0" w:space="0" w:color="auto"/>
            <w:right w:val="none" w:sz="0" w:space="0" w:color="auto"/>
          </w:divBdr>
        </w:div>
        <w:div w:id="60447975">
          <w:marLeft w:val="0"/>
          <w:marRight w:val="0"/>
          <w:marTop w:val="0"/>
          <w:marBottom w:val="0"/>
          <w:divBdr>
            <w:top w:val="none" w:sz="0" w:space="0" w:color="auto"/>
            <w:left w:val="none" w:sz="0" w:space="0" w:color="auto"/>
            <w:bottom w:val="none" w:sz="0" w:space="0" w:color="auto"/>
            <w:right w:val="none" w:sz="0" w:space="0" w:color="auto"/>
          </w:divBdr>
        </w:div>
        <w:div w:id="60447976">
          <w:marLeft w:val="0"/>
          <w:marRight w:val="0"/>
          <w:marTop w:val="0"/>
          <w:marBottom w:val="0"/>
          <w:divBdr>
            <w:top w:val="none" w:sz="0" w:space="0" w:color="auto"/>
            <w:left w:val="none" w:sz="0" w:space="0" w:color="auto"/>
            <w:bottom w:val="none" w:sz="0" w:space="0" w:color="auto"/>
            <w:right w:val="none" w:sz="0" w:space="0" w:color="auto"/>
          </w:divBdr>
        </w:div>
        <w:div w:id="60447978">
          <w:marLeft w:val="0"/>
          <w:marRight w:val="0"/>
          <w:marTop w:val="0"/>
          <w:marBottom w:val="0"/>
          <w:divBdr>
            <w:top w:val="none" w:sz="0" w:space="0" w:color="auto"/>
            <w:left w:val="none" w:sz="0" w:space="0" w:color="auto"/>
            <w:bottom w:val="none" w:sz="0" w:space="0" w:color="auto"/>
            <w:right w:val="none" w:sz="0" w:space="0" w:color="auto"/>
          </w:divBdr>
        </w:div>
        <w:div w:id="60447989">
          <w:marLeft w:val="0"/>
          <w:marRight w:val="0"/>
          <w:marTop w:val="0"/>
          <w:marBottom w:val="0"/>
          <w:divBdr>
            <w:top w:val="none" w:sz="0" w:space="0" w:color="auto"/>
            <w:left w:val="none" w:sz="0" w:space="0" w:color="auto"/>
            <w:bottom w:val="none" w:sz="0" w:space="0" w:color="auto"/>
            <w:right w:val="none" w:sz="0" w:space="0" w:color="auto"/>
          </w:divBdr>
        </w:div>
        <w:div w:id="60447992">
          <w:marLeft w:val="0"/>
          <w:marRight w:val="0"/>
          <w:marTop w:val="0"/>
          <w:marBottom w:val="0"/>
          <w:divBdr>
            <w:top w:val="none" w:sz="0" w:space="0" w:color="auto"/>
            <w:left w:val="none" w:sz="0" w:space="0" w:color="auto"/>
            <w:bottom w:val="none" w:sz="0" w:space="0" w:color="auto"/>
            <w:right w:val="none" w:sz="0" w:space="0" w:color="auto"/>
          </w:divBdr>
        </w:div>
        <w:div w:id="60447996">
          <w:marLeft w:val="0"/>
          <w:marRight w:val="0"/>
          <w:marTop w:val="0"/>
          <w:marBottom w:val="0"/>
          <w:divBdr>
            <w:top w:val="none" w:sz="0" w:space="0" w:color="auto"/>
            <w:left w:val="none" w:sz="0" w:space="0" w:color="auto"/>
            <w:bottom w:val="none" w:sz="0" w:space="0" w:color="auto"/>
            <w:right w:val="none" w:sz="0" w:space="0" w:color="auto"/>
          </w:divBdr>
        </w:div>
        <w:div w:id="60447997">
          <w:marLeft w:val="0"/>
          <w:marRight w:val="0"/>
          <w:marTop w:val="0"/>
          <w:marBottom w:val="0"/>
          <w:divBdr>
            <w:top w:val="none" w:sz="0" w:space="0" w:color="auto"/>
            <w:left w:val="none" w:sz="0" w:space="0" w:color="auto"/>
            <w:bottom w:val="none" w:sz="0" w:space="0" w:color="auto"/>
            <w:right w:val="none" w:sz="0" w:space="0" w:color="auto"/>
          </w:divBdr>
        </w:div>
        <w:div w:id="60448004">
          <w:marLeft w:val="0"/>
          <w:marRight w:val="0"/>
          <w:marTop w:val="0"/>
          <w:marBottom w:val="0"/>
          <w:divBdr>
            <w:top w:val="none" w:sz="0" w:space="0" w:color="auto"/>
            <w:left w:val="none" w:sz="0" w:space="0" w:color="auto"/>
            <w:bottom w:val="none" w:sz="0" w:space="0" w:color="auto"/>
            <w:right w:val="none" w:sz="0" w:space="0" w:color="auto"/>
          </w:divBdr>
        </w:div>
        <w:div w:id="60448007">
          <w:marLeft w:val="0"/>
          <w:marRight w:val="0"/>
          <w:marTop w:val="0"/>
          <w:marBottom w:val="0"/>
          <w:divBdr>
            <w:top w:val="none" w:sz="0" w:space="0" w:color="auto"/>
            <w:left w:val="none" w:sz="0" w:space="0" w:color="auto"/>
            <w:bottom w:val="none" w:sz="0" w:space="0" w:color="auto"/>
            <w:right w:val="none" w:sz="0" w:space="0" w:color="auto"/>
          </w:divBdr>
        </w:div>
        <w:div w:id="60448008">
          <w:marLeft w:val="0"/>
          <w:marRight w:val="0"/>
          <w:marTop w:val="0"/>
          <w:marBottom w:val="0"/>
          <w:divBdr>
            <w:top w:val="none" w:sz="0" w:space="0" w:color="auto"/>
            <w:left w:val="none" w:sz="0" w:space="0" w:color="auto"/>
            <w:bottom w:val="none" w:sz="0" w:space="0" w:color="auto"/>
            <w:right w:val="none" w:sz="0" w:space="0" w:color="auto"/>
          </w:divBdr>
        </w:div>
        <w:div w:id="60448013">
          <w:marLeft w:val="0"/>
          <w:marRight w:val="0"/>
          <w:marTop w:val="0"/>
          <w:marBottom w:val="0"/>
          <w:divBdr>
            <w:top w:val="none" w:sz="0" w:space="0" w:color="auto"/>
            <w:left w:val="none" w:sz="0" w:space="0" w:color="auto"/>
            <w:bottom w:val="none" w:sz="0" w:space="0" w:color="auto"/>
            <w:right w:val="none" w:sz="0" w:space="0" w:color="auto"/>
          </w:divBdr>
        </w:div>
        <w:div w:id="60448016">
          <w:marLeft w:val="0"/>
          <w:marRight w:val="0"/>
          <w:marTop w:val="0"/>
          <w:marBottom w:val="0"/>
          <w:divBdr>
            <w:top w:val="none" w:sz="0" w:space="0" w:color="auto"/>
            <w:left w:val="none" w:sz="0" w:space="0" w:color="auto"/>
            <w:bottom w:val="none" w:sz="0" w:space="0" w:color="auto"/>
            <w:right w:val="none" w:sz="0" w:space="0" w:color="auto"/>
          </w:divBdr>
        </w:div>
        <w:div w:id="60448017">
          <w:marLeft w:val="0"/>
          <w:marRight w:val="0"/>
          <w:marTop w:val="0"/>
          <w:marBottom w:val="0"/>
          <w:divBdr>
            <w:top w:val="none" w:sz="0" w:space="0" w:color="auto"/>
            <w:left w:val="none" w:sz="0" w:space="0" w:color="auto"/>
            <w:bottom w:val="none" w:sz="0" w:space="0" w:color="auto"/>
            <w:right w:val="none" w:sz="0" w:space="0" w:color="auto"/>
          </w:divBdr>
        </w:div>
        <w:div w:id="60448025">
          <w:marLeft w:val="0"/>
          <w:marRight w:val="0"/>
          <w:marTop w:val="0"/>
          <w:marBottom w:val="0"/>
          <w:divBdr>
            <w:top w:val="none" w:sz="0" w:space="0" w:color="auto"/>
            <w:left w:val="none" w:sz="0" w:space="0" w:color="auto"/>
            <w:bottom w:val="none" w:sz="0" w:space="0" w:color="auto"/>
            <w:right w:val="none" w:sz="0" w:space="0" w:color="auto"/>
          </w:divBdr>
        </w:div>
        <w:div w:id="60448026">
          <w:marLeft w:val="0"/>
          <w:marRight w:val="0"/>
          <w:marTop w:val="0"/>
          <w:marBottom w:val="0"/>
          <w:divBdr>
            <w:top w:val="none" w:sz="0" w:space="0" w:color="auto"/>
            <w:left w:val="none" w:sz="0" w:space="0" w:color="auto"/>
            <w:bottom w:val="none" w:sz="0" w:space="0" w:color="auto"/>
            <w:right w:val="none" w:sz="0" w:space="0" w:color="auto"/>
          </w:divBdr>
        </w:div>
        <w:div w:id="60448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373</Words>
  <Characters>2017</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YYKA</Company>
  <LinksUpToDate>false</LinksUpToDate>
  <CharactersWithSpaces>2386</CharactersWithSpaces>
  <SharedDoc>false</SharedDoc>
  <HLinks>
    <vt:vector size="12" baseType="variant">
      <vt:variant>
        <vt:i4>5701743</vt:i4>
      </vt:variant>
      <vt:variant>
        <vt:i4>3</vt:i4>
      </vt:variant>
      <vt:variant>
        <vt:i4>0</vt:i4>
      </vt:variant>
      <vt:variant>
        <vt:i4>5</vt:i4>
      </vt:variant>
      <vt:variant>
        <vt:lpwstr>mailto:hellas@volleyball.gr</vt:lpwstr>
      </vt:variant>
      <vt:variant>
        <vt:lpwstr/>
      </vt:variant>
      <vt:variant>
        <vt:i4>7602218</vt:i4>
      </vt:variant>
      <vt:variant>
        <vt:i4>0</vt:i4>
      </vt:variant>
      <vt:variant>
        <vt:i4>0</vt:i4>
      </vt:variant>
      <vt:variant>
        <vt:i4>5</vt:i4>
      </vt:variant>
      <vt:variant>
        <vt:lpwstr>http://www.gga.gov.gr/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marinastella</dc:creator>
  <cp:keywords/>
  <dc:description/>
  <cp:lastModifiedBy>marina stella</cp:lastModifiedBy>
  <cp:revision>19</cp:revision>
  <cp:lastPrinted>2019-05-09T07:17:00Z</cp:lastPrinted>
  <dcterms:created xsi:type="dcterms:W3CDTF">2019-05-20T09:52:00Z</dcterms:created>
  <dcterms:modified xsi:type="dcterms:W3CDTF">2022-11-01T11:58:00Z</dcterms:modified>
</cp:coreProperties>
</file>