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5DF" w:rsidRDefault="003805DF" w:rsidP="003805DF">
      <w:pPr>
        <w:spacing w:line="360" w:lineRule="auto"/>
        <w:jc w:val="both"/>
        <w:rPr>
          <w:rFonts w:ascii="Times New Roman" w:hAnsi="Times New Roman" w:cs="Times New Roman"/>
          <w:b/>
          <w:sz w:val="24"/>
          <w:szCs w:val="24"/>
        </w:rPr>
      </w:pPr>
      <w:r>
        <w:rPr>
          <w:rFonts w:ascii="Times New Roman" w:hAnsi="Times New Roman" w:cs="Times New Roman"/>
          <w:b/>
          <w:sz w:val="24"/>
          <w:szCs w:val="24"/>
          <w:lang w:val="en-US"/>
        </w:rPr>
        <w:t>H</w:t>
      </w:r>
      <w:r>
        <w:rPr>
          <w:rFonts w:ascii="Times New Roman" w:hAnsi="Times New Roman" w:cs="Times New Roman"/>
          <w:b/>
          <w:sz w:val="24"/>
          <w:szCs w:val="24"/>
        </w:rPr>
        <w:t xml:space="preserve"> τοποθέτηση της Κωνσταντίνας </w:t>
      </w:r>
      <w:proofErr w:type="spellStart"/>
      <w:r>
        <w:rPr>
          <w:rFonts w:ascii="Times New Roman" w:hAnsi="Times New Roman" w:cs="Times New Roman"/>
          <w:b/>
          <w:sz w:val="24"/>
          <w:szCs w:val="24"/>
        </w:rPr>
        <w:t>Κωστάκου</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en-US"/>
        </w:rPr>
        <w:t>PhD</w:t>
      </w:r>
      <w:r w:rsidRPr="003805DF">
        <w:rPr>
          <w:rFonts w:ascii="Times New Roman" w:hAnsi="Times New Roman" w:cs="Times New Roman"/>
          <w:b/>
          <w:sz w:val="24"/>
          <w:szCs w:val="24"/>
        </w:rPr>
        <w:t xml:space="preserve">, </w:t>
      </w:r>
      <w:r>
        <w:rPr>
          <w:rFonts w:ascii="Times New Roman" w:hAnsi="Times New Roman" w:cs="Times New Roman"/>
          <w:b/>
          <w:sz w:val="24"/>
          <w:szCs w:val="24"/>
        </w:rPr>
        <w:t>Α</w:t>
      </w:r>
      <w:r>
        <w:rPr>
          <w:rFonts w:ascii="Times New Roman" w:hAnsi="Times New Roman" w:cs="Times New Roman"/>
          <w:b/>
          <w:sz w:val="24"/>
          <w:szCs w:val="24"/>
        </w:rPr>
        <w:t>στυνόμος Β΄, Ψυχολόγος, Υποδιεύθυνση Προστασίας Ανηλίκων στη Γενική Αστυνομική Διεύθυνση Αττικής)</w:t>
      </w:r>
    </w:p>
    <w:p w:rsidR="003805DF" w:rsidRDefault="003805DF" w:rsidP="003805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Ευχαριστώ πάρα πολύ για την παρουσία μου </w:t>
      </w:r>
      <w:r>
        <w:rPr>
          <w:rFonts w:ascii="Times New Roman" w:hAnsi="Times New Roman" w:cs="Times New Roman"/>
          <w:sz w:val="24"/>
          <w:szCs w:val="24"/>
        </w:rPr>
        <w:t xml:space="preserve">σήμερα </w:t>
      </w:r>
      <w:r>
        <w:rPr>
          <w:rFonts w:ascii="Times New Roman" w:hAnsi="Times New Roman" w:cs="Times New Roman"/>
          <w:sz w:val="24"/>
          <w:szCs w:val="24"/>
        </w:rPr>
        <w:t>εδώ</w:t>
      </w:r>
      <w:r>
        <w:rPr>
          <w:rFonts w:ascii="Times New Roman" w:hAnsi="Times New Roman" w:cs="Times New Roman"/>
          <w:sz w:val="24"/>
          <w:szCs w:val="24"/>
        </w:rPr>
        <w:t>. Ά</w:t>
      </w:r>
      <w:r>
        <w:rPr>
          <w:rFonts w:ascii="Times New Roman" w:hAnsi="Times New Roman" w:cs="Times New Roman"/>
          <w:sz w:val="24"/>
          <w:szCs w:val="24"/>
        </w:rPr>
        <w:t>κουσα πάρα πολύ ενδιαφέροντα πράγματα. Το δικό μου αντικείμενο στη δουλειά μου</w:t>
      </w:r>
      <w:bookmarkStart w:id="0" w:name="_GoBack"/>
      <w:bookmarkEnd w:id="0"/>
      <w:r>
        <w:rPr>
          <w:rFonts w:ascii="Times New Roman" w:hAnsi="Times New Roman" w:cs="Times New Roman"/>
          <w:sz w:val="24"/>
          <w:szCs w:val="24"/>
        </w:rPr>
        <w:t xml:space="preserve"> είναι να είμαι ο ένας εκ των δύο ανθρώπων που λαμβάνουν τις μαρτυρίες παιδιών που είναι θύματα περιπτώσεων σεξουαλικών παρενοχλήσεων. Θα προσπαθήσω να είμαι πάρα πολύ σύντομη δίνοντας απλά δύο πραγματάκια που θεωρώ ότι μπορούν να προσθέσουν κάτι σε αυτή τη συνάντηση. Η δική μου η δουλειά είναι να προετοιμάσω τα παιδιά που είναι θύματα – μάρτυρες αδικημάτων προσβολής γενετήσιας αξιοπρέπειας, να αξιολογήσω την αντιληπτική ικανότητα και την εν γ</w:t>
      </w:r>
      <w:r>
        <w:rPr>
          <w:rFonts w:ascii="Times New Roman" w:hAnsi="Times New Roman" w:cs="Times New Roman"/>
          <w:sz w:val="24"/>
          <w:szCs w:val="24"/>
        </w:rPr>
        <w:t>ένει ψυχική τους κατάσταση</w:t>
      </w:r>
      <w:r>
        <w:rPr>
          <w:rFonts w:ascii="Times New Roman" w:hAnsi="Times New Roman" w:cs="Times New Roman"/>
          <w:sz w:val="24"/>
          <w:szCs w:val="24"/>
        </w:rPr>
        <w:t xml:space="preserve"> και να λάβω όσο το δυνατόν περισσότερη πληροφορία, </w:t>
      </w:r>
      <w:r>
        <w:rPr>
          <w:rFonts w:ascii="Times New Roman" w:hAnsi="Times New Roman" w:cs="Times New Roman"/>
          <w:sz w:val="24"/>
          <w:szCs w:val="24"/>
        </w:rPr>
        <w:t>προσέχοντας</w:t>
      </w:r>
      <w:r>
        <w:rPr>
          <w:rFonts w:ascii="Times New Roman" w:hAnsi="Times New Roman" w:cs="Times New Roman"/>
          <w:sz w:val="24"/>
          <w:szCs w:val="24"/>
        </w:rPr>
        <w:t xml:space="preserve"> - κατά το δυνατόν- να μην τραυματίσω περαιτέρω τα παιδιά που έρχονται σε εμάς. </w:t>
      </w:r>
    </w:p>
    <w:p w:rsidR="003805DF" w:rsidRDefault="003805DF" w:rsidP="003805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Πρέπει να σας πω ότι, επιπροσθέτως σε όσα στατιστικά στοιχεία ακούσαμε από το Συμβούλιο της Ευρώπης, αξίζει να αναφέρουμε ότι στα δικά μας περιστατικά το 95% αφορά σε κακοποίηση από γνωστό δράστη, και μόνο το 5% αφορά σε άγνωστο, δηλαδή κάποιον που παρασύρει τα παιδιά και ασελγεί εις βάρος τους. </w:t>
      </w:r>
    </w:p>
    <w:p w:rsidR="003805DF" w:rsidRDefault="003805DF" w:rsidP="003805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Μάλιστα, αυτά τα περιστατικά του 5% είναι και τα πιο εύκολα στο να τα μοιραστεί το παιδί με κάποιον οικείο του, όπως τους κηδεμόνες τους. Ωστόσο το 95% είναι εκμυστηρεύσεις που παίρνουν πάρα πολύ καιρό για να γίνουν. Όσο η στιβάδα είναι πιο στενή και όσο μεγαλύτερη είναι η σχέση εμπιστοσύνης τόσο περισσότερος καιρός περνάει ώστε να μπει το παιδί στη διαδικασία να αποκαλύψει και συνήθως όχι στην πλήρη διάστασή της, την παράβαση που αισθάνεται. </w:t>
      </w:r>
    </w:p>
    <w:p w:rsidR="003805DF" w:rsidRDefault="003805DF" w:rsidP="003805DF">
      <w:pPr>
        <w:spacing w:line="360" w:lineRule="auto"/>
        <w:jc w:val="both"/>
        <w:rPr>
          <w:rFonts w:ascii="Times New Roman" w:hAnsi="Times New Roman" w:cs="Times New Roman"/>
          <w:sz w:val="24"/>
          <w:szCs w:val="24"/>
        </w:rPr>
      </w:pPr>
      <w:r>
        <w:rPr>
          <w:rFonts w:ascii="Times New Roman" w:hAnsi="Times New Roman" w:cs="Times New Roman"/>
          <w:sz w:val="24"/>
          <w:szCs w:val="24"/>
        </w:rPr>
        <w:t>Αυτό το 95% διαχωρίζεται σε δύο κατηγορίες στο στενό οικογενειακό περιβάλλον, που εδώ μπορεί να έχουμε ακόμα και γονέα και το σε ανθρώπους του κοινωνικού περιβάλλοντος του παιδιού, όπως εκπαιδευτικοί ή προπονητές. Η βαθιά σχέση εμπιστοσύνης που υπάρχει μεταξύ αθλητών υψηλού επιπέδου με τους προπονητές τους, και ο χρόνος που περνάνε μαζί είναι χρόνος που μοιράζονται πολλά πράγματα και  δομούνται σχέσεις εμπιστοσύνης τέτοιες που το παιδί εκτός από το ότι μπορεί να μην αντιλαμβάνεται την κακοποίηση να την προστατεύει κιόλας!</w:t>
      </w:r>
    </w:p>
    <w:p w:rsidR="003805DF" w:rsidRDefault="003805DF" w:rsidP="003805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Αν πούμε ότι ο μέσος παιδόφιλος χρειάζεται πολύ κόπο και χρόνο για να πραγματοποιήσει αυτό που λέμε </w:t>
      </w:r>
      <w:proofErr w:type="spellStart"/>
      <w:r>
        <w:rPr>
          <w:rFonts w:ascii="Times New Roman" w:hAnsi="Times New Roman" w:cs="Times New Roman"/>
          <w:sz w:val="24"/>
          <w:szCs w:val="24"/>
          <w:lang w:val="en-US"/>
        </w:rPr>
        <w:t>gro</w:t>
      </w:r>
      <w:proofErr w:type="spellEnd"/>
      <w:r>
        <w:rPr>
          <w:rFonts w:ascii="Times New Roman" w:hAnsi="Times New Roman" w:cs="Times New Roman"/>
          <w:sz w:val="24"/>
          <w:szCs w:val="24"/>
        </w:rPr>
        <w:t>ο</w:t>
      </w:r>
      <w:proofErr w:type="spellStart"/>
      <w:r>
        <w:rPr>
          <w:rFonts w:ascii="Times New Roman" w:hAnsi="Times New Roman" w:cs="Times New Roman"/>
          <w:sz w:val="24"/>
          <w:szCs w:val="24"/>
          <w:lang w:val="en-US"/>
        </w:rPr>
        <w:t>ming</w:t>
      </w:r>
      <w:proofErr w:type="spellEnd"/>
      <w:r>
        <w:rPr>
          <w:rFonts w:ascii="Times New Roman" w:hAnsi="Times New Roman" w:cs="Times New Roman"/>
          <w:sz w:val="24"/>
          <w:szCs w:val="24"/>
        </w:rPr>
        <w:t xml:space="preserve"> δηλαδή την περιποίηση ενός παιδιού που </w:t>
      </w:r>
      <w:r>
        <w:rPr>
          <w:rFonts w:ascii="Times New Roman" w:hAnsi="Times New Roman" w:cs="Times New Roman"/>
          <w:sz w:val="24"/>
          <w:szCs w:val="24"/>
        </w:rPr>
        <w:lastRenderedPageBreak/>
        <w:t xml:space="preserve">θα το ωθήσει να ξεκλειδώσει και θα παραδοθεί στις διαθέσεις ενός παιδόφιλου, γίνεται αντιληπτό πόσο χώρο και χρόνο έχει ένας προπονητής ως πρότυπο που περνάει τόσες ώρες μαζί με ένα παιδί να δομήσει μια τέτοια σχέση. </w:t>
      </w:r>
    </w:p>
    <w:p w:rsidR="003805DF" w:rsidRDefault="003805DF" w:rsidP="003805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Παιδιά που δένονται με έναν τέτοιο τρόπο επενδύουν ερωτικά συναισθήματα και προστατεύουν αυτούς τους ανθρώπους. </w:t>
      </w:r>
      <w:r>
        <w:rPr>
          <w:rFonts w:ascii="Times New Roman" w:hAnsi="Times New Roman" w:cs="Times New Roman"/>
          <w:sz w:val="24"/>
          <w:szCs w:val="24"/>
        </w:rPr>
        <w:t>Έτσι</w:t>
      </w:r>
      <w:r>
        <w:rPr>
          <w:rFonts w:ascii="Times New Roman" w:hAnsi="Times New Roman" w:cs="Times New Roman"/>
          <w:sz w:val="24"/>
          <w:szCs w:val="24"/>
        </w:rPr>
        <w:t xml:space="preserve"> είμαστε εμείς μαζί με τους γονείς αυτοί που θέλουμε να διαρρήξουμε αυτή τη σχέση και να πάρουμε την αποκάλυψη του εγκλήματος γιατί μιλάμε για κακουργήματα. </w:t>
      </w:r>
    </w:p>
    <w:p w:rsidR="003805DF" w:rsidRDefault="003805DF" w:rsidP="003805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Θα σταθώ όμως στο αισιόδοξο σενάριο που θα μπορούσε να αντιστρέψει τα πράγματα, στο ότι δεν είναι ο αθλητικός χώρος αυτός που πρέπει να αναζητήσουμε τυχόν παιδόφιλους ή τυχόν σχέσεις που δομούνται εκεί στο πλαίσιο της παρανομίας αλλά είναι ένας χώρος που αντιστρόφως -ακριβώς επειδή υπάρχουν αυτές οι σχέσεις εμπιστοσύνης- άνθρωποι που είναι εκπαιδευμένοι μπορούν να αντιληφθούν και την κακοποίηση που συμβαίνει σε άλλα περιβάλλοντα όπως το οικογενειακό. Δηλαδή  αυτός ο πολύ κοντινός άνθρωπος που είναι ο προπονητής αντί να τον δούμε ως εν δυνάμει δράστη να τον δούμε ως πλέγμα στήριξης για ένα παιδί και ακριβώς λόγω αυτής της στενής σχέσης μπορεί ένα παιδί να βοηθηθεί να μιλήσει για κάτι που συμβαίνει στον οικογενειακό ή άλλο χώρο. Σε κάθε περίπτωση λοιπόν πρέπει να είναι κατάλληλα εκπαιδευμένοι ώστε να αναγνωρίζουν τα σημάδια της κακοποίησης. </w:t>
      </w:r>
    </w:p>
    <w:p w:rsidR="003805DF" w:rsidRDefault="003805DF" w:rsidP="003805DF">
      <w:pPr>
        <w:spacing w:line="360" w:lineRule="auto"/>
        <w:jc w:val="both"/>
        <w:rPr>
          <w:rFonts w:ascii="Times New Roman" w:hAnsi="Times New Roman" w:cs="Times New Roman"/>
          <w:sz w:val="24"/>
          <w:szCs w:val="24"/>
        </w:rPr>
      </w:pPr>
      <w:r>
        <w:rPr>
          <w:sz w:val="28"/>
          <w:szCs w:val="28"/>
        </w:rPr>
        <w:t xml:space="preserve"> </w:t>
      </w:r>
    </w:p>
    <w:p w:rsidR="00BA3343" w:rsidRDefault="00BA3343"/>
    <w:sectPr w:rsidR="00BA334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5DF"/>
    <w:rsid w:val="003805DF"/>
    <w:rsid w:val="00BA33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0242F"/>
  <w15:chartTrackingRefBased/>
  <w15:docId w15:val="{5E51D218-8E4B-44DB-BAF5-2AEBBD2DF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5DF"/>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90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572</Words>
  <Characters>3090</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Roula Stefanaki</dc:creator>
  <cp:keywords/>
  <dc:description/>
  <cp:lastModifiedBy>Roula Stefanaki</cp:lastModifiedBy>
  <cp:revision>1</cp:revision>
  <dcterms:created xsi:type="dcterms:W3CDTF">2021-01-14T16:45:00Z</dcterms:created>
  <dcterms:modified xsi:type="dcterms:W3CDTF">2021-01-14T16:50:00Z</dcterms:modified>
</cp:coreProperties>
</file>