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A37AAC" w:rsidRDefault="00D568B3" w:rsidP="00B50692">
      <w:pPr>
        <w:spacing w:after="0"/>
        <w:rPr>
          <w:b/>
          <w:sz w:val="24"/>
          <w:szCs w:val="24"/>
        </w:rPr>
      </w:pPr>
      <w:r w:rsidRPr="00052C06">
        <w:rPr>
          <w:b/>
          <w:sz w:val="24"/>
          <w:szCs w:val="24"/>
        </w:rPr>
        <w:t>-</w:t>
      </w:r>
      <w:r w:rsidR="00B50692">
        <w:rPr>
          <w:b/>
          <w:sz w:val="24"/>
          <w:szCs w:val="24"/>
        </w:rPr>
        <w:t xml:space="preserve">                       </w:t>
      </w:r>
      <w:r w:rsidR="00B50692">
        <w:rPr>
          <w:noProof/>
          <w:sz w:val="24"/>
          <w:szCs w:val="24"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ΥΠΟΥΡΓΕΙΟ ΠΟΛΙΤΙΣΜΟΥ &amp; ΑΘΛΗΤΙΣΜΟΥ</w:t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ΓΕΝΙΚΗ ΓΡΑΜΜΑΤΕΙΑ ΑΘΛΗΤΙΣΜΟΥ</w:t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ΕΠΙΤΡΟΠΗ ΔΙΟΙΚΗΣΗΣ ΣΧΟΛΗΣ ΠΡΟΠΟΝΗΤΩΝ</w:t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ΚΩΠΗΛΑΣΙΑΣ Γ΄ ΚΑΤΗΓΟΡΙΑΣ, ΣΤΗN ΑΘΗΝΑ</w:t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ΥΠΠΟΑ/ΓΔΟΑ /ΔΑΑ/ΤΠΕΑ/ 368821/11718/6384/2071</w:t>
      </w:r>
    </w:p>
    <w:p w:rsidR="00444CF5" w:rsidRDefault="00444CF5" w:rsidP="00444CF5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 xml:space="preserve">  15-07-2020, (ΦΕΚ 3198/Β’/03-08-2020)</w:t>
      </w:r>
    </w:p>
    <w:p w:rsidR="00B50692" w:rsidRDefault="00B50692" w:rsidP="00B50692">
      <w:pPr>
        <w:spacing w:after="0" w:line="240" w:lineRule="auto"/>
        <w:rPr>
          <w:sz w:val="24"/>
        </w:rPr>
      </w:pPr>
    </w:p>
    <w:p w:rsidR="00B50692" w:rsidRPr="007C42FB" w:rsidRDefault="00B50692" w:rsidP="00B50692">
      <w:pPr>
        <w:spacing w:after="0" w:line="240" w:lineRule="auto"/>
        <w:rPr>
          <w:sz w:val="24"/>
          <w:szCs w:val="24"/>
        </w:rPr>
      </w:pPr>
    </w:p>
    <w:p w:rsidR="00B50692" w:rsidRPr="00BD3DA2" w:rsidRDefault="00B50692" w:rsidP="00B50692">
      <w:pPr>
        <w:spacing w:after="0"/>
        <w:ind w:right="70"/>
        <w:jc w:val="right"/>
        <w:rPr>
          <w:color w:val="000000" w:themeColor="text1"/>
          <w:sz w:val="24"/>
          <w:szCs w:val="24"/>
        </w:rPr>
      </w:pPr>
      <w:r w:rsidRPr="00BD3DA2">
        <w:rPr>
          <w:color w:val="000000" w:themeColor="text1"/>
          <w:sz w:val="24"/>
          <w:szCs w:val="24"/>
        </w:rPr>
        <w:t xml:space="preserve">Αθήνα, </w:t>
      </w:r>
      <w:r w:rsidR="008B0141">
        <w:rPr>
          <w:color w:val="000000" w:themeColor="text1"/>
          <w:sz w:val="24"/>
          <w:szCs w:val="24"/>
        </w:rPr>
        <w:t>30</w:t>
      </w:r>
      <w:r w:rsidRPr="00BD3DA2">
        <w:rPr>
          <w:color w:val="000000" w:themeColor="text1"/>
          <w:sz w:val="24"/>
          <w:szCs w:val="24"/>
        </w:rPr>
        <w:t>/</w:t>
      </w:r>
      <w:r w:rsidR="00BD3DA2" w:rsidRPr="00BD3DA2">
        <w:rPr>
          <w:color w:val="000000" w:themeColor="text1"/>
          <w:sz w:val="24"/>
          <w:szCs w:val="24"/>
        </w:rPr>
        <w:t>11/2020</w:t>
      </w:r>
    </w:p>
    <w:p w:rsidR="00B50692" w:rsidRPr="007C42FB" w:rsidRDefault="00B50692" w:rsidP="00B50692">
      <w:pPr>
        <w:spacing w:after="0"/>
        <w:ind w:right="70"/>
        <w:rPr>
          <w:b/>
          <w:sz w:val="24"/>
          <w:szCs w:val="24"/>
        </w:rPr>
      </w:pPr>
    </w:p>
    <w:p w:rsidR="00B50692" w:rsidRDefault="00B50692" w:rsidP="00B50692">
      <w:pPr>
        <w:spacing w:after="0"/>
        <w:ind w:right="70"/>
        <w:jc w:val="center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ΑΝΑΚΟΙΝΩΣΗ</w:t>
      </w:r>
    </w:p>
    <w:p w:rsidR="00B50692" w:rsidRPr="001716F0" w:rsidRDefault="00B50692" w:rsidP="00B50692">
      <w:pPr>
        <w:spacing w:after="0"/>
        <w:ind w:right="70"/>
        <w:jc w:val="center"/>
        <w:rPr>
          <w:b/>
          <w:sz w:val="24"/>
          <w:szCs w:val="24"/>
        </w:rPr>
      </w:pPr>
    </w:p>
    <w:p w:rsidR="00B50692" w:rsidRPr="005A35B2" w:rsidRDefault="00B50692" w:rsidP="00B50692">
      <w:pPr>
        <w:spacing w:after="0"/>
        <w:ind w:right="70" w:firstLine="284"/>
        <w:jc w:val="both"/>
        <w:rPr>
          <w:sz w:val="24"/>
          <w:szCs w:val="24"/>
        </w:rPr>
      </w:pPr>
      <w:r w:rsidRPr="002A37B0">
        <w:rPr>
          <w:sz w:val="24"/>
          <w:szCs w:val="24"/>
        </w:rPr>
        <w:t xml:space="preserve">Η Επιτροπή Διοίκησης της Σχολής Προπονητών </w:t>
      </w:r>
      <w:r w:rsidR="00444CF5">
        <w:rPr>
          <w:sz w:val="24"/>
          <w:szCs w:val="24"/>
        </w:rPr>
        <w:t>Κωπηλασίας στην Αθήνα</w:t>
      </w:r>
      <w:r w:rsidRPr="005A35B2">
        <w:rPr>
          <w:sz w:val="24"/>
          <w:szCs w:val="24"/>
        </w:rPr>
        <w:t xml:space="preserve">, </w:t>
      </w:r>
      <w:r w:rsidRPr="00BD3DA2">
        <w:rPr>
          <w:color w:val="000000" w:themeColor="text1"/>
          <w:sz w:val="24"/>
          <w:szCs w:val="24"/>
        </w:rPr>
        <w:t xml:space="preserve">στην </w:t>
      </w:r>
      <w:r w:rsidR="00444CF5" w:rsidRPr="00BD3DA2">
        <w:rPr>
          <w:color w:val="000000" w:themeColor="text1"/>
          <w:sz w:val="24"/>
          <w:szCs w:val="24"/>
        </w:rPr>
        <w:t>2</w:t>
      </w:r>
      <w:r w:rsidRPr="00BD3DA2">
        <w:rPr>
          <w:color w:val="000000" w:themeColor="text1"/>
          <w:sz w:val="24"/>
          <w:szCs w:val="24"/>
          <w:vertAlign w:val="superscript"/>
        </w:rPr>
        <w:t>η</w:t>
      </w:r>
      <w:r w:rsidRPr="00BD3DA2">
        <w:rPr>
          <w:color w:val="000000" w:themeColor="text1"/>
          <w:sz w:val="24"/>
          <w:szCs w:val="24"/>
        </w:rPr>
        <w:t xml:space="preserve"> κατά σειρά συνεδρία</w:t>
      </w:r>
      <w:r w:rsidR="008B0141">
        <w:rPr>
          <w:color w:val="000000" w:themeColor="text1"/>
          <w:sz w:val="24"/>
          <w:szCs w:val="24"/>
        </w:rPr>
        <w:t>ση, η οποία πραγματοποιήθηκε τη</w:t>
      </w:r>
      <w:r w:rsidRPr="00BD3DA2">
        <w:rPr>
          <w:color w:val="000000" w:themeColor="text1"/>
          <w:sz w:val="24"/>
          <w:szCs w:val="24"/>
        </w:rPr>
        <w:t xml:space="preserve"> </w:t>
      </w:r>
      <w:r w:rsidR="008B0141">
        <w:rPr>
          <w:color w:val="000000" w:themeColor="text1"/>
          <w:sz w:val="24"/>
          <w:szCs w:val="24"/>
        </w:rPr>
        <w:t>Δευτέρα</w:t>
      </w:r>
      <w:r w:rsidRPr="00BD3DA2">
        <w:rPr>
          <w:color w:val="000000" w:themeColor="text1"/>
          <w:sz w:val="24"/>
          <w:szCs w:val="24"/>
        </w:rPr>
        <w:t xml:space="preserve">, </w:t>
      </w:r>
      <w:r w:rsidR="008B0141">
        <w:rPr>
          <w:color w:val="000000" w:themeColor="text1"/>
          <w:sz w:val="24"/>
          <w:szCs w:val="24"/>
        </w:rPr>
        <w:t>30</w:t>
      </w:r>
      <w:r w:rsidR="00BD3DA2" w:rsidRPr="00BD3DA2">
        <w:rPr>
          <w:color w:val="000000" w:themeColor="text1"/>
          <w:sz w:val="24"/>
          <w:szCs w:val="24"/>
        </w:rPr>
        <w:t>/11/2020</w:t>
      </w:r>
      <w:r w:rsidRPr="005A35B2">
        <w:rPr>
          <w:sz w:val="24"/>
          <w:szCs w:val="24"/>
        </w:rPr>
        <w:t xml:space="preserve">, λαμβάνοντας υπόψη: </w:t>
      </w:r>
    </w:p>
    <w:p w:rsidR="002A09CE" w:rsidRPr="00444CF5" w:rsidRDefault="00B50692" w:rsidP="00735CC1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cs="Calibri"/>
          <w:sz w:val="24"/>
          <w:szCs w:val="24"/>
        </w:rPr>
      </w:pPr>
      <w:r w:rsidRPr="00444CF5">
        <w:rPr>
          <w:sz w:val="24"/>
          <w:szCs w:val="24"/>
        </w:rPr>
        <w:t xml:space="preserve">Την </w:t>
      </w:r>
      <w:proofErr w:type="spellStart"/>
      <w:r w:rsidRPr="00444CF5">
        <w:rPr>
          <w:sz w:val="24"/>
          <w:szCs w:val="24"/>
        </w:rPr>
        <w:t>υπ΄αρ</w:t>
      </w:r>
      <w:proofErr w:type="spellEnd"/>
      <w:r w:rsidRPr="00444CF5">
        <w:rPr>
          <w:sz w:val="24"/>
          <w:szCs w:val="24"/>
        </w:rPr>
        <w:t xml:space="preserve">. </w:t>
      </w:r>
      <w:r w:rsidR="002A09CE" w:rsidRPr="00444CF5">
        <w:rPr>
          <w:sz w:val="24"/>
        </w:rPr>
        <w:t xml:space="preserve">ΥΠΠΟΑ/ΓΔΟΑ /ΔΑΑ/ΤΠΕΑ/ </w:t>
      </w:r>
      <w:r w:rsidR="00444CF5" w:rsidRPr="00444CF5">
        <w:rPr>
          <w:sz w:val="24"/>
        </w:rPr>
        <w:t>368821811718/6384/2071/15-07-2020</w:t>
      </w:r>
      <w:r w:rsidR="002A09CE" w:rsidRPr="00444CF5">
        <w:rPr>
          <w:sz w:val="24"/>
        </w:rPr>
        <w:t xml:space="preserve">  (ΦΕΚ </w:t>
      </w:r>
      <w:r w:rsidR="00444CF5">
        <w:rPr>
          <w:sz w:val="24"/>
        </w:rPr>
        <w:t>3198/Β’/03-08-2020</w:t>
      </w:r>
      <w:r w:rsidR="002A09CE" w:rsidRPr="00444CF5">
        <w:rPr>
          <w:sz w:val="24"/>
        </w:rPr>
        <w:t>)</w:t>
      </w:r>
      <w:r w:rsidRPr="00444CF5">
        <w:rPr>
          <w:sz w:val="24"/>
          <w:szCs w:val="24"/>
        </w:rPr>
        <w:t xml:space="preserve">, </w:t>
      </w:r>
      <w:proofErr w:type="spellStart"/>
      <w:r w:rsidRPr="00444CF5">
        <w:rPr>
          <w:sz w:val="24"/>
          <w:szCs w:val="24"/>
        </w:rPr>
        <w:t>αρ</w:t>
      </w:r>
      <w:proofErr w:type="spellEnd"/>
      <w:r w:rsidRPr="00444CF5">
        <w:rPr>
          <w:sz w:val="24"/>
          <w:szCs w:val="24"/>
        </w:rPr>
        <w:t>. 6 «Προϋποθέσεις Σ</w:t>
      </w:r>
      <w:r w:rsidRPr="00444CF5">
        <w:rPr>
          <w:rFonts w:cs="Calibri"/>
          <w:sz w:val="24"/>
          <w:szCs w:val="24"/>
        </w:rPr>
        <w:t xml:space="preserve">υμμετοχής» </w:t>
      </w:r>
      <w:r w:rsidR="002A09CE" w:rsidRPr="00444CF5">
        <w:rPr>
          <w:rFonts w:cs="Calibri"/>
          <w:sz w:val="24"/>
          <w:szCs w:val="24"/>
        </w:rPr>
        <w:t xml:space="preserve">   </w:t>
      </w:r>
    </w:p>
    <w:p w:rsidR="00B50692" w:rsidRPr="002A09CE" w:rsidRDefault="002A09CE" w:rsidP="002A09CE">
      <w:pPr>
        <w:tabs>
          <w:tab w:val="left" w:pos="426"/>
          <w:tab w:val="left" w:pos="567"/>
        </w:tabs>
        <w:spacing w:after="0" w:line="240" w:lineRule="auto"/>
        <w:ind w:left="393"/>
        <w:jc w:val="both"/>
        <w:rPr>
          <w:sz w:val="28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B50692" w:rsidRPr="002A09CE">
        <w:rPr>
          <w:rFonts w:cs="Calibri"/>
          <w:sz w:val="24"/>
          <w:szCs w:val="24"/>
        </w:rPr>
        <w:t xml:space="preserve">και </w:t>
      </w:r>
      <w:proofErr w:type="spellStart"/>
      <w:r w:rsidR="00B50692" w:rsidRPr="002A09CE">
        <w:rPr>
          <w:rFonts w:cs="Calibri"/>
          <w:sz w:val="24"/>
          <w:szCs w:val="24"/>
        </w:rPr>
        <w:t>αρ</w:t>
      </w:r>
      <w:proofErr w:type="spellEnd"/>
      <w:r w:rsidR="00B50692" w:rsidRPr="002A09CE">
        <w:rPr>
          <w:rFonts w:cs="Calibri"/>
          <w:sz w:val="24"/>
          <w:szCs w:val="24"/>
        </w:rPr>
        <w:t>. 8 «Δικαιολογητικά Συμμετο</w:t>
      </w:r>
      <w:r w:rsidR="00B50692" w:rsidRPr="002A09CE">
        <w:rPr>
          <w:sz w:val="24"/>
          <w:szCs w:val="24"/>
        </w:rPr>
        <w:t xml:space="preserve">χής». </w:t>
      </w:r>
    </w:p>
    <w:p w:rsidR="00B50692" w:rsidRPr="002A09CE" w:rsidRDefault="00B50692" w:rsidP="002A09C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sz w:val="28"/>
          <w:szCs w:val="24"/>
        </w:rPr>
      </w:pPr>
      <w:r w:rsidRPr="00BD3DA2">
        <w:rPr>
          <w:color w:val="000000" w:themeColor="text1"/>
          <w:sz w:val="24"/>
          <w:szCs w:val="24"/>
        </w:rPr>
        <w:t xml:space="preserve">Το Ν. 2725/1999, </w:t>
      </w:r>
      <w:proofErr w:type="spellStart"/>
      <w:r w:rsidRPr="002A09CE">
        <w:rPr>
          <w:sz w:val="24"/>
          <w:szCs w:val="24"/>
        </w:rPr>
        <w:t>αρ</w:t>
      </w:r>
      <w:proofErr w:type="spellEnd"/>
      <w:r w:rsidRPr="002A09CE">
        <w:rPr>
          <w:sz w:val="24"/>
          <w:szCs w:val="24"/>
        </w:rPr>
        <w:t xml:space="preserve">. 3 «Κωλύματα εγγραφής –Περιορισμοί». </w:t>
      </w:r>
    </w:p>
    <w:p w:rsidR="00B50692" w:rsidRPr="002A09CE" w:rsidRDefault="00B50692" w:rsidP="002A09C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sz w:val="28"/>
          <w:szCs w:val="24"/>
        </w:rPr>
      </w:pPr>
      <w:r w:rsidRPr="002A09CE">
        <w:rPr>
          <w:sz w:val="24"/>
          <w:szCs w:val="24"/>
        </w:rPr>
        <w:t>Τον έλεγχο αιτήσεων των υποψήφιων συμμετεχόντων με τα των επισυναπτόμενων υποβληθέντων δικαιολογητικών.</w:t>
      </w:r>
    </w:p>
    <w:p w:rsidR="00B50692" w:rsidRDefault="00B50692" w:rsidP="00B50692">
      <w:pPr>
        <w:spacing w:after="0"/>
        <w:ind w:left="426" w:right="70"/>
        <w:jc w:val="both"/>
        <w:rPr>
          <w:sz w:val="24"/>
          <w:szCs w:val="24"/>
        </w:rPr>
      </w:pPr>
    </w:p>
    <w:p w:rsidR="00B50692" w:rsidRPr="00C56ACB" w:rsidRDefault="00B50692" w:rsidP="00B50692">
      <w:pPr>
        <w:spacing w:after="240"/>
        <w:ind w:right="70" w:firstLine="284"/>
        <w:jc w:val="center"/>
        <w:rPr>
          <w:b/>
          <w:sz w:val="28"/>
          <w:szCs w:val="24"/>
        </w:rPr>
      </w:pPr>
      <w:r w:rsidRPr="00C56ACB">
        <w:rPr>
          <w:b/>
          <w:sz w:val="28"/>
          <w:szCs w:val="24"/>
        </w:rPr>
        <w:t>Α Π Ο Φ Α Σ</w:t>
      </w:r>
      <w:r w:rsidRPr="00C56ACB">
        <w:rPr>
          <w:rFonts w:cs="Calibri"/>
          <w:b/>
          <w:sz w:val="28"/>
          <w:szCs w:val="24"/>
        </w:rPr>
        <w:t xml:space="preserve"> Ι Ζ Ε Ι</w:t>
      </w:r>
    </w:p>
    <w:p w:rsidR="00B50692" w:rsidRDefault="00B5069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  <w:r w:rsidRPr="00C56ACB">
        <w:rPr>
          <w:sz w:val="24"/>
          <w:szCs w:val="24"/>
        </w:rPr>
        <w:t xml:space="preserve">Αναρτά </w:t>
      </w:r>
      <w:r>
        <w:rPr>
          <w:sz w:val="24"/>
          <w:szCs w:val="24"/>
        </w:rPr>
        <w:t>Προσωρινό</w:t>
      </w:r>
      <w:r w:rsidRPr="00C56ACB">
        <w:rPr>
          <w:sz w:val="24"/>
          <w:szCs w:val="24"/>
        </w:rPr>
        <w:t xml:space="preserve"> Πίνακα</w:t>
      </w:r>
      <w:r w:rsidR="008E031B">
        <w:rPr>
          <w:sz w:val="24"/>
          <w:szCs w:val="24"/>
        </w:rPr>
        <w:t>:</w:t>
      </w:r>
      <w:r w:rsidR="00265306">
        <w:rPr>
          <w:sz w:val="24"/>
          <w:szCs w:val="24"/>
        </w:rPr>
        <w:t xml:space="preserve"> </w:t>
      </w:r>
      <w:r w:rsidR="00265306">
        <w:rPr>
          <w:sz w:val="24"/>
          <w:szCs w:val="24"/>
          <w:lang w:val="en-US"/>
        </w:rPr>
        <w:t>A</w:t>
      </w:r>
      <w:r w:rsidRPr="00C56ACB">
        <w:rPr>
          <w:sz w:val="24"/>
          <w:szCs w:val="24"/>
        </w:rPr>
        <w:t xml:space="preserve">) υποψηφίων με δικαίωμα </w:t>
      </w:r>
      <w:r>
        <w:rPr>
          <w:sz w:val="24"/>
          <w:szCs w:val="24"/>
        </w:rPr>
        <w:t>σ</w:t>
      </w:r>
      <w:r w:rsidRPr="00C56ACB">
        <w:rPr>
          <w:sz w:val="24"/>
          <w:szCs w:val="24"/>
        </w:rPr>
        <w:t>υμμετοχή</w:t>
      </w:r>
      <w:r>
        <w:rPr>
          <w:sz w:val="24"/>
          <w:szCs w:val="24"/>
        </w:rPr>
        <w:t>ς</w:t>
      </w:r>
      <w:r w:rsidRPr="00C56ACB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Pr="00C56ACB">
        <w:rPr>
          <w:sz w:val="24"/>
          <w:szCs w:val="24"/>
        </w:rPr>
        <w:t>τη</w:t>
      </w:r>
      <w:r w:rsidR="00444CF5">
        <w:rPr>
          <w:sz w:val="24"/>
          <w:szCs w:val="24"/>
        </w:rPr>
        <w:t xml:space="preserve"> </w:t>
      </w:r>
      <w:r w:rsidR="00AB6CBD" w:rsidRPr="002A37B0">
        <w:rPr>
          <w:sz w:val="24"/>
          <w:szCs w:val="24"/>
        </w:rPr>
        <w:t xml:space="preserve">Σχολή Προπονητών </w:t>
      </w:r>
      <w:r w:rsidR="00444CF5">
        <w:rPr>
          <w:sz w:val="24"/>
          <w:szCs w:val="24"/>
        </w:rPr>
        <w:t>Κωπηλασίας</w:t>
      </w:r>
      <w:r w:rsidR="00AB6CBD">
        <w:rPr>
          <w:sz w:val="24"/>
          <w:szCs w:val="24"/>
        </w:rPr>
        <w:t xml:space="preserve"> </w:t>
      </w:r>
      <w:r w:rsidRPr="00C56ACB">
        <w:rPr>
          <w:sz w:val="24"/>
          <w:szCs w:val="24"/>
        </w:rPr>
        <w:t>Γ’ Κατηγορία</w:t>
      </w:r>
      <w:r>
        <w:rPr>
          <w:sz w:val="24"/>
          <w:szCs w:val="24"/>
        </w:rPr>
        <w:t>ς</w:t>
      </w:r>
      <w:r w:rsidRPr="00C56ACB">
        <w:rPr>
          <w:sz w:val="24"/>
          <w:szCs w:val="24"/>
        </w:rPr>
        <w:t xml:space="preserve"> Αθήνα</w:t>
      </w:r>
      <w:r>
        <w:rPr>
          <w:sz w:val="24"/>
          <w:szCs w:val="24"/>
        </w:rPr>
        <w:t>ς</w:t>
      </w:r>
      <w:r w:rsidR="00265306">
        <w:rPr>
          <w:sz w:val="24"/>
          <w:szCs w:val="24"/>
        </w:rPr>
        <w:t xml:space="preserve">, </w:t>
      </w:r>
      <w:r w:rsidR="00265306">
        <w:rPr>
          <w:sz w:val="24"/>
          <w:szCs w:val="24"/>
          <w:lang w:val="en-US"/>
        </w:rPr>
        <w:t>B</w:t>
      </w:r>
      <w:r w:rsidRPr="00C56ACB">
        <w:rPr>
          <w:sz w:val="24"/>
          <w:szCs w:val="24"/>
        </w:rPr>
        <w:t>) απορριπτ</w:t>
      </w:r>
      <w:r>
        <w:rPr>
          <w:sz w:val="24"/>
          <w:szCs w:val="24"/>
        </w:rPr>
        <w:t>έ</w:t>
      </w:r>
      <w:r w:rsidRPr="00C56ACB">
        <w:rPr>
          <w:sz w:val="24"/>
          <w:szCs w:val="24"/>
        </w:rPr>
        <w:t>ων, λόγω ελλιπο</w:t>
      </w:r>
      <w:r>
        <w:rPr>
          <w:sz w:val="24"/>
          <w:szCs w:val="24"/>
        </w:rPr>
        <w:t>ύς</w:t>
      </w:r>
      <w:r w:rsidRPr="00C56ACB">
        <w:rPr>
          <w:sz w:val="24"/>
          <w:szCs w:val="24"/>
        </w:rPr>
        <w:t xml:space="preserve"> φακ</w:t>
      </w:r>
      <w:r>
        <w:rPr>
          <w:sz w:val="24"/>
          <w:szCs w:val="24"/>
        </w:rPr>
        <w:t>έ</w:t>
      </w:r>
      <w:r w:rsidRPr="00C56ACB">
        <w:rPr>
          <w:sz w:val="24"/>
          <w:szCs w:val="24"/>
        </w:rPr>
        <w:t>λου δικαιολογητικ</w:t>
      </w:r>
      <w:r>
        <w:rPr>
          <w:sz w:val="24"/>
          <w:szCs w:val="24"/>
        </w:rPr>
        <w:t>ώ</w:t>
      </w:r>
      <w:r w:rsidRPr="00C56ACB">
        <w:rPr>
          <w:sz w:val="24"/>
          <w:szCs w:val="24"/>
        </w:rPr>
        <w:t>ν</w:t>
      </w:r>
      <w:r w:rsidR="00C1026D">
        <w:rPr>
          <w:sz w:val="24"/>
          <w:szCs w:val="24"/>
        </w:rPr>
        <w:t>, κωλυμάτων του άρθρου 3</w:t>
      </w:r>
      <w:r>
        <w:rPr>
          <w:sz w:val="24"/>
          <w:szCs w:val="24"/>
        </w:rPr>
        <w:t xml:space="preserve"> </w:t>
      </w:r>
      <w:r w:rsidR="00C1026D" w:rsidRPr="002A09CE">
        <w:rPr>
          <w:sz w:val="24"/>
          <w:szCs w:val="24"/>
        </w:rPr>
        <w:t>Ν. 2725/1999</w:t>
      </w:r>
      <w:r w:rsidR="00C1026D">
        <w:rPr>
          <w:sz w:val="24"/>
          <w:szCs w:val="24"/>
        </w:rPr>
        <w:t xml:space="preserve"> </w:t>
      </w:r>
      <w:r w:rsidRPr="00C56ACB">
        <w:rPr>
          <w:sz w:val="24"/>
          <w:szCs w:val="24"/>
        </w:rPr>
        <w:t xml:space="preserve">και/ή </w:t>
      </w:r>
      <w:r>
        <w:rPr>
          <w:sz w:val="24"/>
          <w:szCs w:val="24"/>
        </w:rPr>
        <w:t>σ</w:t>
      </w:r>
      <w:r w:rsidRPr="00C56ACB">
        <w:rPr>
          <w:sz w:val="24"/>
          <w:szCs w:val="24"/>
        </w:rPr>
        <w:t>υμμετοχή</w:t>
      </w:r>
      <w:r>
        <w:rPr>
          <w:sz w:val="24"/>
          <w:szCs w:val="24"/>
        </w:rPr>
        <w:t>ς</w:t>
      </w:r>
      <w:r w:rsidRPr="00C56ACB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Pr="00C56ACB">
        <w:rPr>
          <w:sz w:val="24"/>
          <w:szCs w:val="24"/>
        </w:rPr>
        <w:t>ε μη αναγνωρι</w:t>
      </w:r>
      <w:r>
        <w:rPr>
          <w:sz w:val="24"/>
          <w:szCs w:val="24"/>
        </w:rPr>
        <w:t>σ</w:t>
      </w:r>
      <w:r w:rsidRPr="00C56ACB">
        <w:rPr>
          <w:sz w:val="24"/>
          <w:szCs w:val="24"/>
        </w:rPr>
        <w:t>μ</w:t>
      </w:r>
      <w:r>
        <w:rPr>
          <w:sz w:val="24"/>
          <w:szCs w:val="24"/>
        </w:rPr>
        <w:t>έ</w:t>
      </w:r>
      <w:r w:rsidRPr="00C56ACB">
        <w:rPr>
          <w:sz w:val="24"/>
          <w:szCs w:val="24"/>
        </w:rPr>
        <w:t xml:space="preserve">να Αθλητικά </w:t>
      </w:r>
      <w:r>
        <w:rPr>
          <w:sz w:val="24"/>
          <w:szCs w:val="24"/>
        </w:rPr>
        <w:t>Σ</w:t>
      </w:r>
      <w:r w:rsidRPr="00C56ACB">
        <w:rPr>
          <w:rFonts w:cs="Calibri"/>
          <w:sz w:val="24"/>
          <w:szCs w:val="24"/>
        </w:rPr>
        <w:t>ωματεία.</w:t>
      </w:r>
    </w:p>
    <w:p w:rsidR="00265306" w:rsidRPr="00265306" w:rsidRDefault="00265306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50692" w:rsidRDefault="00B50692" w:rsidP="00B50692">
      <w:pPr>
        <w:spacing w:after="0"/>
        <w:ind w:right="70" w:firstLine="284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Σύ</w:t>
      </w:r>
      <w:r w:rsidRPr="00C56ACB">
        <w:rPr>
          <w:rFonts w:cs="Calibri"/>
          <w:sz w:val="24"/>
          <w:szCs w:val="24"/>
        </w:rPr>
        <w:t>νολο</w:t>
      </w:r>
      <w:r w:rsidRPr="00C56ACB">
        <w:rPr>
          <w:sz w:val="24"/>
          <w:szCs w:val="24"/>
        </w:rPr>
        <w:t xml:space="preserve"> υποβληθέ</w:t>
      </w:r>
      <w:r>
        <w:rPr>
          <w:sz w:val="24"/>
          <w:szCs w:val="24"/>
        </w:rPr>
        <w:t>ντων</w:t>
      </w:r>
      <w:r w:rsidRPr="00C56ACB">
        <w:rPr>
          <w:sz w:val="24"/>
          <w:szCs w:val="24"/>
        </w:rPr>
        <w:t xml:space="preserve"> αιτήσεων: </w:t>
      </w:r>
      <w:r w:rsidR="00444CF5">
        <w:rPr>
          <w:b/>
          <w:i/>
          <w:sz w:val="24"/>
          <w:szCs w:val="24"/>
          <w:u w:val="single"/>
        </w:rPr>
        <w:t>τριάντα οκτώ (38)</w:t>
      </w:r>
    </w:p>
    <w:p w:rsidR="00F867A2" w:rsidRPr="00265306" w:rsidRDefault="00F867A2" w:rsidP="00B50692">
      <w:pPr>
        <w:spacing w:after="0"/>
        <w:ind w:right="70" w:firstLine="284"/>
        <w:jc w:val="both"/>
        <w:rPr>
          <w:sz w:val="24"/>
          <w:szCs w:val="24"/>
        </w:rPr>
      </w:pPr>
    </w:p>
    <w:p w:rsidR="00B50692" w:rsidRPr="00265306" w:rsidRDefault="00B5069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  <w:r w:rsidRPr="0024464F">
        <w:rPr>
          <w:b/>
          <w:sz w:val="24"/>
          <w:szCs w:val="24"/>
        </w:rPr>
        <w:t xml:space="preserve">Α) </w:t>
      </w:r>
      <w:r w:rsidRPr="00B50692">
        <w:rPr>
          <w:b/>
          <w:sz w:val="24"/>
          <w:szCs w:val="24"/>
        </w:rPr>
        <w:t>Προσωρινός</w:t>
      </w:r>
      <w:r w:rsidRPr="00C56ACB">
        <w:rPr>
          <w:sz w:val="24"/>
          <w:szCs w:val="24"/>
        </w:rPr>
        <w:t xml:space="preserve"> </w:t>
      </w:r>
      <w:r w:rsidRPr="0024464F">
        <w:rPr>
          <w:b/>
          <w:sz w:val="24"/>
          <w:szCs w:val="24"/>
        </w:rPr>
        <w:t>Πίνακας Υποψηφίων (</w:t>
      </w:r>
      <w:r>
        <w:rPr>
          <w:b/>
          <w:sz w:val="24"/>
          <w:szCs w:val="24"/>
        </w:rPr>
        <w:t>ΕΙΣΑΚΤΕΟΙ</w:t>
      </w:r>
      <w:r w:rsidRPr="0024464F">
        <w:rPr>
          <w:rFonts w:cs="Calibri"/>
          <w:b/>
          <w:sz w:val="24"/>
          <w:szCs w:val="24"/>
        </w:rPr>
        <w:t xml:space="preserve">) </w:t>
      </w:r>
      <w:r w:rsidRPr="00265306">
        <w:rPr>
          <w:rFonts w:cs="Calibri"/>
          <w:sz w:val="24"/>
          <w:szCs w:val="24"/>
        </w:rPr>
        <w:t xml:space="preserve">που πληρούν τις προϋποθέσεις </w:t>
      </w:r>
      <w:r w:rsidR="002952DF" w:rsidRPr="00265306">
        <w:rPr>
          <w:rFonts w:cs="Calibri"/>
          <w:sz w:val="24"/>
          <w:szCs w:val="24"/>
        </w:rPr>
        <w:t xml:space="preserve">συμμετοχής </w:t>
      </w:r>
      <w:r w:rsidRPr="00265306">
        <w:rPr>
          <w:sz w:val="24"/>
          <w:szCs w:val="24"/>
        </w:rPr>
        <w:t>στη</w:t>
      </w:r>
      <w:r w:rsidR="002952DF" w:rsidRPr="00265306">
        <w:rPr>
          <w:sz w:val="24"/>
          <w:szCs w:val="24"/>
        </w:rPr>
        <w:t xml:space="preserve"> </w:t>
      </w:r>
      <w:r w:rsidRPr="00265306">
        <w:rPr>
          <w:sz w:val="24"/>
          <w:szCs w:val="24"/>
        </w:rPr>
        <w:t xml:space="preserve">Σχολή Προπονητών </w:t>
      </w:r>
      <w:r w:rsidR="00444CF5">
        <w:rPr>
          <w:sz w:val="24"/>
          <w:szCs w:val="24"/>
        </w:rPr>
        <w:t>Κωπηλασίας</w:t>
      </w:r>
      <w:r w:rsidR="002952DF" w:rsidRPr="00265306">
        <w:rPr>
          <w:sz w:val="24"/>
          <w:szCs w:val="24"/>
        </w:rPr>
        <w:t xml:space="preserve"> </w:t>
      </w:r>
      <w:r w:rsidRPr="00265306">
        <w:rPr>
          <w:sz w:val="24"/>
          <w:szCs w:val="24"/>
        </w:rPr>
        <w:t xml:space="preserve">Γ’ Κατηγορίας </w:t>
      </w:r>
      <w:r w:rsidR="00444CF5">
        <w:rPr>
          <w:sz w:val="24"/>
          <w:szCs w:val="24"/>
        </w:rPr>
        <w:t>στην Αθήνα</w:t>
      </w:r>
      <w:r w:rsidRPr="00265306">
        <w:rPr>
          <w:sz w:val="24"/>
          <w:szCs w:val="24"/>
        </w:rPr>
        <w:t xml:space="preserve">, καθώς προσκόμισαν πλήρη φάκελο δικαιολογητικών και υπάγονται σε Αναγνωρισμένα Αθλητικά </w:t>
      </w:r>
      <w:r w:rsidRPr="00265306">
        <w:rPr>
          <w:rFonts w:cs="Calibri"/>
          <w:sz w:val="24"/>
          <w:szCs w:val="24"/>
        </w:rPr>
        <w:t>Σωματεία:</w:t>
      </w:r>
    </w:p>
    <w:p w:rsidR="00F867A2" w:rsidRDefault="00F867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D3DA2" w:rsidRDefault="00BD3D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D3DA2" w:rsidRDefault="00BD3D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D3DA2" w:rsidRDefault="00BD3D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D3DA2" w:rsidRDefault="00BD3D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D3DA2" w:rsidRDefault="00BD3DA2" w:rsidP="00B50692">
      <w:pPr>
        <w:spacing w:after="0"/>
        <w:ind w:right="70" w:firstLine="284"/>
        <w:jc w:val="both"/>
        <w:rPr>
          <w:rFonts w:cs="Calibri"/>
          <w:sz w:val="24"/>
          <w:szCs w:val="24"/>
        </w:rPr>
      </w:pPr>
    </w:p>
    <w:p w:rsidR="00B50692" w:rsidRDefault="00B50692" w:rsidP="00B50692">
      <w:pPr>
        <w:spacing w:after="0"/>
        <w:ind w:right="70" w:firstLine="284"/>
        <w:jc w:val="both"/>
        <w:rPr>
          <w:b/>
          <w:sz w:val="24"/>
          <w:szCs w:val="24"/>
        </w:rPr>
      </w:pPr>
      <w:r w:rsidRPr="00B91C7C">
        <w:rPr>
          <w:rFonts w:cs="Calibri"/>
          <w:sz w:val="24"/>
          <w:szCs w:val="24"/>
        </w:rPr>
        <w:lastRenderedPageBreak/>
        <w:t>Σύνολο</w:t>
      </w:r>
      <w:r w:rsidRPr="00B91C7C">
        <w:rPr>
          <w:sz w:val="24"/>
          <w:szCs w:val="24"/>
        </w:rPr>
        <w:t xml:space="preserve"> </w:t>
      </w:r>
      <w:r w:rsidR="00D50ED9">
        <w:rPr>
          <w:sz w:val="24"/>
          <w:szCs w:val="24"/>
        </w:rPr>
        <w:t>εισακτέων</w:t>
      </w:r>
      <w:r w:rsidRPr="00B91C7C">
        <w:rPr>
          <w:sz w:val="24"/>
          <w:szCs w:val="24"/>
        </w:rPr>
        <w:t xml:space="preserve">: </w:t>
      </w:r>
      <w:r w:rsidR="00382C6F">
        <w:rPr>
          <w:b/>
          <w:sz w:val="24"/>
          <w:szCs w:val="24"/>
          <w:u w:val="single"/>
        </w:rPr>
        <w:t xml:space="preserve">τριάντα </w:t>
      </w:r>
      <w:r w:rsidR="00D50ED9">
        <w:rPr>
          <w:b/>
          <w:sz w:val="24"/>
          <w:szCs w:val="24"/>
          <w:u w:val="single"/>
        </w:rPr>
        <w:t>πέντε</w:t>
      </w:r>
      <w:r w:rsidR="00382C6F">
        <w:rPr>
          <w:b/>
          <w:sz w:val="24"/>
          <w:szCs w:val="24"/>
          <w:u w:val="single"/>
        </w:rPr>
        <w:t xml:space="preserve"> (35</w:t>
      </w:r>
      <w:r w:rsidR="00E94B95">
        <w:rPr>
          <w:b/>
          <w:sz w:val="24"/>
          <w:szCs w:val="24"/>
          <w:u w:val="single"/>
        </w:rPr>
        <w:t>)</w:t>
      </w:r>
    </w:p>
    <w:p w:rsidR="00444CF5" w:rsidRDefault="00444CF5" w:rsidP="00B50692">
      <w:pPr>
        <w:spacing w:after="0"/>
        <w:ind w:right="70" w:firstLine="284"/>
        <w:jc w:val="both"/>
        <w:rPr>
          <w:b/>
          <w:sz w:val="24"/>
          <w:szCs w:val="24"/>
        </w:rPr>
      </w:pPr>
    </w:p>
    <w:p w:rsidR="00444CF5" w:rsidRDefault="00444CF5" w:rsidP="00B50692">
      <w:pPr>
        <w:spacing w:after="0"/>
        <w:ind w:right="70" w:firstLine="284"/>
        <w:jc w:val="both"/>
        <w:rPr>
          <w:sz w:val="24"/>
          <w:szCs w:val="24"/>
        </w:rPr>
      </w:pPr>
    </w:p>
    <w:tbl>
      <w:tblPr>
        <w:tblW w:w="7083" w:type="dxa"/>
        <w:tblLook w:val="04A0" w:firstRow="1" w:lastRow="0" w:firstColumn="1" w:lastColumn="0" w:noHBand="0" w:noVBand="1"/>
      </w:tblPr>
      <w:tblGrid>
        <w:gridCol w:w="4390"/>
        <w:gridCol w:w="2693"/>
      </w:tblGrid>
      <w:tr w:rsidR="00444CF5" w:rsidRPr="00444CF5" w:rsidTr="00444CF5">
        <w:trPr>
          <w:trHeight w:val="16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ΑΓΓΕΛΟΠΟΥΛΟΣ ΒΑΣΙΛΗΣ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sz w:val="18"/>
                <w:szCs w:val="18"/>
                <w:lang w:eastAsia="el-GR"/>
              </w:rPr>
              <w:t xml:space="preserve">ΑΘΑΝΑΣΙΟΥ ΧΡΥΣΟΥΛΑ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sz w:val="18"/>
                <w:szCs w:val="18"/>
                <w:lang w:eastAsia="el-GR"/>
              </w:rPr>
              <w:t>ΕΜΜΑΝΟΥΗΛ</w:t>
            </w:r>
          </w:p>
        </w:tc>
      </w:tr>
      <w:tr w:rsidR="00382C6F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C6F" w:rsidRPr="00444CF5" w:rsidRDefault="00382C6F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ΑΝΑΣΤΑΣΙΑΔΗΣ ΘΕΟΧΑΡΗΣ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C6F" w:rsidRPr="00444CF5" w:rsidRDefault="00382C6F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ΘΩΜΑΣ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ΒΑΣΙΩΤΗ ΕΛΕΥΘΕΡΙΑ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ΖΗΣΗΣ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ΒΟΛΙΑΝΙΤΗΣ ΔΗΜΗΤΡΙΟΣ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ΓΕΡΑΡΔΗΣ ΝΙΚΟΛΑΟΣ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ΔΙΑΜΑΝΤΗ ΕΛΕΝΗ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ΔΡΙΒΑΣ ΕΥΑΓΓΕΛΟΣ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ΜΗΝΑΣ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ΕΜΜΑΝΟΥΗΛΙΔΟΥ ΘΩΜΑΙΣ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ΕΥΣΤΑΘΙΑΔΗΣ ΕΛΕΥΘΕΡΙΟΣ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ΘΕΟΦΙΛΟΣ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ΚΑΚΟΥΡΗΣ ΝΙΚΟΛΑΟΣ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ΚΑΡΝΕΣΗΣ ΓΕΩΡΓΙΟΣ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ΠΑΡΑΣΚΕΥΑΣ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ΚΟΝΣΟΛΑΣ ΕΛΕΥΘΕΡΙΟΣ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ΚΟΥΚΛΟΤΙΔΟΥ ΔΗΜΗΤΡΑ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ΚΟΥΝΑΔΗ ΜΑΡΙΑ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ΠΑΝΑΓΗΣ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ΚΟΥΤΣΙΑΥΤΗΣ ΧΡΗΣΤΟΣ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ΚΟΥΤΣΟΜΠΙΝΑΣ ΡΑΦΑΗΛ ΝΙΚΟΛΑΟΣ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ΛΑΜΠΑΔΑΡΙΟΣ ΠΕΤΡΟΣ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ΜΑΓΔΑΝΗΣ ΠΑΝΑΓΙΩΤΗΣ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ΜΙΧΑΛΗΣ ΓΕΩΡΓΙΟΣ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ΜΟΡΔΟΣ ΜΙΧΑΗΛ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ΔΑΝΙΗΛ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ΜΠΙΣΤΙΝΑΣ ΝΙΚΟΛΑΟΣ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ΝΙΚΟΛΑΪΔΟΥ ΑΙΚΑΤΕΡΙΝΗ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C631CC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ΝΤΑΛΑΜ</w:t>
            </w:r>
            <w:bookmarkStart w:id="0" w:name="_GoBack"/>
            <w:bookmarkEnd w:id="0"/>
            <w:r w:rsidR="00444CF5"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ΑΓΚΑ ΛΥΔΙΑ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ΠΑΝΟΥ ΒΑΣΙΛΕΙΟΣ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ΠΑΠΑΧΡΗΣΤΟΣ ΣΤΕΡΓΙΟΣ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ΠΑΡΑΚΟΙΛΙΑΣ ΠΑΝΑΓΙΩΤΗΣ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sz w:val="18"/>
                <w:szCs w:val="18"/>
                <w:lang w:eastAsia="el-GR"/>
              </w:rPr>
              <w:t>ΠΑΥΛΙΔΗΣ ΚΩΝΣΤΑΝΤΙΝΟΣ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sz w:val="18"/>
                <w:szCs w:val="18"/>
                <w:lang w:eastAsia="el-GR"/>
              </w:rPr>
              <w:t>ΓΕΩΡΓΙΟΣ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ΣΚΙΑΘΙΤΗΣ ΝΙΚΟΛΑΟΣ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</w:tr>
      <w:tr w:rsidR="00444CF5" w:rsidRPr="00444CF5" w:rsidTr="00444CF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ΤΑΣΙΟΣ ΧΡΥΣΟΣΤΟΜΟΣ-ΣΕΡΓΙΟΣ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ΤΣΑΜΟΠΟΥΛΟΥ ΔΗΜΗΤΡΑ-ΣΟΦΙΑ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ΤΣΑΝΤΕΚΙΔΟΥ ΔΑΝΑΗ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ΤΣΙΒΟΓΛΟΥ ΠΑΝΑΓΙΩΤΗΣ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</w:tr>
      <w:tr w:rsidR="00444CF5" w:rsidRPr="00444CF5" w:rsidTr="00444CF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ΧΑΤΖΗΠΑΤΕΡΑΣ ΚΩΝΣΤΑΝΤΙΝΟΣ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444CF5" w:rsidRPr="00444CF5" w:rsidTr="00444CF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ΧΡΗΣΤΟΜΑΝΟΣ ΚΩΝΣΤΑΝΤΙΝΟΣ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F5" w:rsidRPr="00444CF5" w:rsidRDefault="00444CF5" w:rsidP="00444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444CF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</w:tr>
    </w:tbl>
    <w:p w:rsidR="00B50692" w:rsidRPr="00EC033F" w:rsidRDefault="00B50692"/>
    <w:p w:rsidR="00F867A2" w:rsidRDefault="00F867A2" w:rsidP="00B50692">
      <w:pPr>
        <w:tabs>
          <w:tab w:val="left" w:pos="4111"/>
        </w:tabs>
        <w:jc w:val="both"/>
        <w:rPr>
          <w:b/>
        </w:rPr>
      </w:pPr>
    </w:p>
    <w:p w:rsidR="00B50692" w:rsidRDefault="00B50692" w:rsidP="00B50692">
      <w:pPr>
        <w:tabs>
          <w:tab w:val="left" w:pos="4111"/>
        </w:tabs>
        <w:jc w:val="both"/>
        <w:rPr>
          <w:rFonts w:cs="Calibri"/>
        </w:rPr>
      </w:pPr>
      <w:r w:rsidRPr="007E735F">
        <w:rPr>
          <w:b/>
        </w:rPr>
        <w:t xml:space="preserve">Β) </w:t>
      </w:r>
      <w:r w:rsidRPr="00B50692">
        <w:rPr>
          <w:b/>
        </w:rPr>
        <w:t>Προσωρινός</w:t>
      </w:r>
      <w:r w:rsidRPr="00C56ACB">
        <w:rPr>
          <w:sz w:val="24"/>
          <w:szCs w:val="24"/>
        </w:rPr>
        <w:t xml:space="preserve"> </w:t>
      </w:r>
      <w:r w:rsidRPr="007E735F">
        <w:rPr>
          <w:b/>
        </w:rPr>
        <w:t>Πίνακας Υποψηφίων (ΑΠΟΡΡΙΠ</w:t>
      </w:r>
      <w:r>
        <w:rPr>
          <w:b/>
        </w:rPr>
        <w:t>Τ</w:t>
      </w:r>
      <w:r w:rsidRPr="007E735F">
        <w:rPr>
          <w:b/>
        </w:rPr>
        <w:t xml:space="preserve">ΕΟΙ) </w:t>
      </w:r>
      <w:r w:rsidRPr="00265306">
        <w:t xml:space="preserve">που ΔΕΝ πληρούν τις προϋποθέσεις εγγραφής στη Σχολή Προπονητών </w:t>
      </w:r>
      <w:r w:rsidR="00E94B95">
        <w:t>Κωπηλασίας</w:t>
      </w:r>
      <w:r w:rsidRPr="00265306">
        <w:t xml:space="preserve"> Γ’ Κατηγορίας </w:t>
      </w:r>
      <w:r w:rsidR="00E94B95">
        <w:t>στην Αθήνα</w:t>
      </w:r>
      <w:r w:rsidRPr="00265306">
        <w:t xml:space="preserve">, λόγω ελλιπούς </w:t>
      </w:r>
      <w:r w:rsidRPr="00265306">
        <w:lastRenderedPageBreak/>
        <w:t>φακέλου δικαιολογητικών</w:t>
      </w:r>
      <w:r w:rsidR="002952DF" w:rsidRPr="00265306">
        <w:t xml:space="preserve">, κωλυμάτων του άρθρου 3 Ν. 2725/1999 </w:t>
      </w:r>
      <w:r w:rsidRPr="00265306">
        <w:t>και/ή συμμετοχής σε μη αναγνωρισμένα Αθλητικά Σ</w:t>
      </w:r>
      <w:r w:rsidRPr="00265306">
        <w:rPr>
          <w:rFonts w:cs="Calibri"/>
        </w:rPr>
        <w:t>ωματεία:</w:t>
      </w:r>
    </w:p>
    <w:p w:rsidR="00BD3DA2" w:rsidRPr="00265306" w:rsidRDefault="00BD3DA2" w:rsidP="00B50692">
      <w:pPr>
        <w:tabs>
          <w:tab w:val="left" w:pos="4111"/>
        </w:tabs>
        <w:jc w:val="both"/>
        <w:rPr>
          <w:rFonts w:cs="Calibri"/>
        </w:rPr>
      </w:pPr>
    </w:p>
    <w:p w:rsidR="00B50692" w:rsidRDefault="00B50692" w:rsidP="00B50692">
      <w:r w:rsidRPr="00E8466B">
        <w:rPr>
          <w:rFonts w:cs="Calibri"/>
        </w:rPr>
        <w:t>Σύνολο</w:t>
      </w:r>
      <w:r w:rsidRPr="00E8466B">
        <w:t xml:space="preserve"> αιτήσεων που απορρίφθηκαν</w:t>
      </w:r>
      <w:r w:rsidRPr="00AF42C8">
        <w:rPr>
          <w:u w:val="single"/>
        </w:rPr>
        <w:t xml:space="preserve">: </w:t>
      </w:r>
      <w:r w:rsidR="00D50ED9">
        <w:rPr>
          <w:b/>
          <w:u w:val="single"/>
        </w:rPr>
        <w:t>τρεις</w:t>
      </w:r>
      <w:r w:rsidR="00382C6F">
        <w:rPr>
          <w:b/>
          <w:u w:val="single"/>
        </w:rPr>
        <w:t xml:space="preserve"> (03</w:t>
      </w:r>
      <w:r w:rsidR="00E94B95">
        <w:rPr>
          <w:b/>
          <w:u w:val="single"/>
        </w:rPr>
        <w:t>)</w:t>
      </w:r>
    </w:p>
    <w:tbl>
      <w:tblPr>
        <w:tblW w:w="5323" w:type="pct"/>
        <w:tblInd w:w="-176" w:type="dxa"/>
        <w:tblLook w:val="04A0" w:firstRow="1" w:lastRow="0" w:firstColumn="1" w:lastColumn="0" w:noHBand="0" w:noVBand="1"/>
      </w:tblPr>
      <w:tblGrid>
        <w:gridCol w:w="2464"/>
        <w:gridCol w:w="1238"/>
        <w:gridCol w:w="5130"/>
      </w:tblGrid>
      <w:tr w:rsidR="00E94B95" w:rsidRPr="00F867A2" w:rsidTr="00042E26">
        <w:trPr>
          <w:trHeight w:val="48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95" w:rsidRPr="001A5031" w:rsidRDefault="00E94B95" w:rsidP="00FB2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AF42C8">
              <w:rPr>
                <w:rFonts w:eastAsia="Times New Roman"/>
                <w:b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95" w:rsidRPr="001A5031" w:rsidRDefault="00E94B95" w:rsidP="00FB2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AF42C8">
              <w:rPr>
                <w:rFonts w:eastAsia="Times New Roman"/>
                <w:b/>
                <w:sz w:val="18"/>
                <w:szCs w:val="18"/>
                <w:lang w:eastAsia="el-GR"/>
              </w:rPr>
              <w:t>ΠΑΤΡ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Ω</w:t>
            </w:r>
            <w:r w:rsidRPr="00AF42C8">
              <w:rPr>
                <w:rFonts w:eastAsia="Times New Roman"/>
                <w:b/>
                <w:sz w:val="18"/>
                <w:szCs w:val="18"/>
                <w:lang w:eastAsia="el-GR"/>
              </w:rPr>
              <w:t>ΝΥΜΟ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95" w:rsidRDefault="00E94B95" w:rsidP="00FB2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E94B95" w:rsidRPr="00AF42C8" w:rsidRDefault="00E94B95" w:rsidP="00FB2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AF42C8">
              <w:rPr>
                <w:rFonts w:eastAsia="Times New Roman"/>
                <w:b/>
                <w:sz w:val="18"/>
                <w:szCs w:val="18"/>
                <w:lang w:eastAsia="el-GR"/>
              </w:rPr>
              <w:t>ΛΟΓΟΣ ΜΗ ΕΙΣΑΓΩΓΗΣ</w:t>
            </w:r>
          </w:p>
        </w:tc>
      </w:tr>
      <w:tr w:rsidR="00052467" w:rsidRPr="00F867A2" w:rsidTr="00042E26">
        <w:trPr>
          <w:trHeight w:val="48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ΚΟΤΙΝΟΠΟΥΛΟΣ ΕΥΣΤΑΘΙΟΣ-ΔΗΜΗΤΡΙΟΣ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67" w:rsidRPr="00052467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Άρθρο 6 «ΠΡΟΫΠΟΘΕΣΕΙΣ ΣΥΜΜΕΤΟΧΗΣ», παρ. 3 της υπ. </w:t>
            </w:r>
            <w:proofErr w:type="spellStart"/>
            <w:r>
              <w:rPr>
                <w:rFonts w:eastAsia="Times New Roman"/>
                <w:sz w:val="18"/>
                <w:szCs w:val="18"/>
                <w:lang w:eastAsia="el-GR"/>
              </w:rPr>
              <w:t>αρίθμ</w:t>
            </w:r>
            <w:proofErr w:type="spellEnd"/>
            <w:r>
              <w:rPr>
                <w:rFonts w:eastAsia="Times New Roman"/>
                <w:sz w:val="18"/>
                <w:szCs w:val="18"/>
                <w:lang w:eastAsia="el-GR"/>
              </w:rPr>
              <w:t>. ΥΠΠΟΑ/ΓΔΟΑ/ΔΑΑ/ΤΠΕΑ/368821/11718/6384/2071/15-07-2020</w:t>
            </w:r>
          </w:p>
        </w:tc>
      </w:tr>
      <w:tr w:rsidR="00052467" w:rsidRPr="00F867A2" w:rsidTr="00042E26">
        <w:trPr>
          <w:trHeight w:val="48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ΜΠΑΛΑΧΤΑΡΗ ΔΕΣΠΟΙΝΑ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ΜΙΛΤΙΑΔΗΣ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67" w:rsidRPr="00052467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Άρθρο 6 «ΠΡΟΫΠΟΘΕΣΕΙΣ ΣΥΜΜΕΤΟΧΗΣ», παρ. 2 της υπ. </w:t>
            </w:r>
            <w:proofErr w:type="spellStart"/>
            <w:r>
              <w:rPr>
                <w:rFonts w:eastAsia="Times New Roman"/>
                <w:sz w:val="18"/>
                <w:szCs w:val="18"/>
                <w:lang w:eastAsia="el-GR"/>
              </w:rPr>
              <w:t>αρίθμ</w:t>
            </w:r>
            <w:proofErr w:type="spellEnd"/>
            <w:r>
              <w:rPr>
                <w:rFonts w:eastAsia="Times New Roman"/>
                <w:sz w:val="18"/>
                <w:szCs w:val="18"/>
                <w:lang w:eastAsia="el-GR"/>
              </w:rPr>
              <w:t>. ΥΠΠΟΑ/ΓΔΟΑ/ΔΑΑ/ΤΠΕΑ/368821/11718/6384/2071/15-07-2020</w:t>
            </w:r>
          </w:p>
        </w:tc>
      </w:tr>
      <w:tr w:rsidR="00052467" w:rsidRPr="00F867A2" w:rsidTr="00042E26">
        <w:trPr>
          <w:trHeight w:val="48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ΣΟΦΡΑ ΕΛΕΝΗ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67" w:rsidRPr="00E94B95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E94B95">
              <w:rPr>
                <w:rFonts w:eastAsia="Times New Roman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67" w:rsidRPr="00052467" w:rsidRDefault="00052467" w:rsidP="000524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Άρθρο 6 «ΠΡΟΫΠΟΘΕΣΕΙΣ ΣΥΜΜΕΤΟΧΗΣ», παρ. 2 της υπ. </w:t>
            </w:r>
            <w:proofErr w:type="spellStart"/>
            <w:r>
              <w:rPr>
                <w:rFonts w:eastAsia="Times New Roman"/>
                <w:sz w:val="18"/>
                <w:szCs w:val="18"/>
                <w:lang w:eastAsia="el-GR"/>
              </w:rPr>
              <w:t>αρίθμ</w:t>
            </w:r>
            <w:proofErr w:type="spellEnd"/>
            <w:r>
              <w:rPr>
                <w:rFonts w:eastAsia="Times New Roman"/>
                <w:sz w:val="18"/>
                <w:szCs w:val="18"/>
                <w:lang w:eastAsia="el-GR"/>
              </w:rPr>
              <w:t>. ΥΠΠΟΑ/ΓΔΟΑ/ΔΑΑ/ΤΠΕΑ/368821/11718/6384/2071/15-07-2020</w:t>
            </w:r>
          </w:p>
        </w:tc>
      </w:tr>
    </w:tbl>
    <w:p w:rsidR="00B50692" w:rsidRPr="00EC033F" w:rsidRDefault="00B50692"/>
    <w:p w:rsidR="002952DF" w:rsidRDefault="00B50692" w:rsidP="002952DF">
      <w:pPr>
        <w:spacing w:after="0"/>
        <w:ind w:right="70" w:firstLine="284"/>
        <w:jc w:val="both"/>
        <w:rPr>
          <w:sz w:val="24"/>
          <w:szCs w:val="24"/>
        </w:rPr>
      </w:pPr>
      <w:r w:rsidRPr="002952DF">
        <w:rPr>
          <w:sz w:val="24"/>
          <w:szCs w:val="24"/>
        </w:rPr>
        <w:t>Καταληκτική ημερομηνία υποβολής ενστάσεων των υποψηφίων που υπάγονται στον Πίνακα Απορριπτέων</w:t>
      </w:r>
      <w:r w:rsidRPr="008B0141">
        <w:rPr>
          <w:sz w:val="24"/>
          <w:szCs w:val="24"/>
        </w:rPr>
        <w:t xml:space="preserve">: </w:t>
      </w:r>
      <w:r w:rsidR="00CA3823">
        <w:rPr>
          <w:b/>
          <w:sz w:val="24"/>
          <w:szCs w:val="24"/>
        </w:rPr>
        <w:t>Τρίτη 14</w:t>
      </w:r>
      <w:r w:rsidRPr="008B0141">
        <w:rPr>
          <w:b/>
          <w:sz w:val="24"/>
          <w:szCs w:val="24"/>
        </w:rPr>
        <w:t xml:space="preserve"> </w:t>
      </w:r>
      <w:r w:rsidR="008B0141" w:rsidRPr="008B0141">
        <w:rPr>
          <w:b/>
          <w:sz w:val="24"/>
          <w:szCs w:val="24"/>
        </w:rPr>
        <w:t>Δεκεμβρίου 2020</w:t>
      </w:r>
      <w:r w:rsidRPr="008B0141">
        <w:rPr>
          <w:sz w:val="24"/>
          <w:szCs w:val="24"/>
        </w:rPr>
        <w:t xml:space="preserve">. </w:t>
      </w:r>
    </w:p>
    <w:p w:rsidR="00A776F0" w:rsidRDefault="00412859" w:rsidP="002952DF">
      <w:pPr>
        <w:spacing w:after="0"/>
        <w:ind w:right="70" w:firstLine="284"/>
        <w:jc w:val="both"/>
        <w:rPr>
          <w:sz w:val="24"/>
          <w:szCs w:val="24"/>
        </w:rPr>
      </w:pPr>
      <w:r>
        <w:rPr>
          <w:sz w:val="24"/>
          <w:szCs w:val="24"/>
        </w:rPr>
        <w:t>Οι ενστάσεις (</w:t>
      </w:r>
      <w:r w:rsidR="00D33562">
        <w:rPr>
          <w:sz w:val="24"/>
          <w:szCs w:val="24"/>
        </w:rPr>
        <w:t>βλ.</w:t>
      </w:r>
      <w:r w:rsidR="00B50692" w:rsidRPr="002952DF">
        <w:rPr>
          <w:sz w:val="24"/>
          <w:szCs w:val="24"/>
        </w:rPr>
        <w:t xml:space="preserve"> σχετικό έντυπο) και τα επισυναπτόμενα δικαιολογητικά υπογεγραμμένα δύναται να αποσταλούν </w:t>
      </w:r>
      <w:r w:rsidR="00D33562">
        <w:rPr>
          <w:sz w:val="24"/>
          <w:szCs w:val="24"/>
        </w:rPr>
        <w:t xml:space="preserve">- </w:t>
      </w:r>
      <w:r w:rsidR="00D33562" w:rsidRPr="00D33562">
        <w:rPr>
          <w:sz w:val="24"/>
          <w:szCs w:val="24"/>
          <w:u w:val="single"/>
        </w:rPr>
        <w:t>κατόπιν τηλεφωνικής επικοινωνίας με τους γραμματείς της Επιτροπής Διοίκησης της σχολής</w:t>
      </w:r>
      <w:r w:rsidR="00D33562" w:rsidRPr="002952DF">
        <w:rPr>
          <w:sz w:val="24"/>
          <w:szCs w:val="24"/>
        </w:rPr>
        <w:t xml:space="preserve"> </w:t>
      </w:r>
      <w:r w:rsidR="00D33562">
        <w:rPr>
          <w:sz w:val="24"/>
          <w:szCs w:val="24"/>
        </w:rPr>
        <w:t xml:space="preserve">- </w:t>
      </w:r>
      <w:r w:rsidR="00B50692" w:rsidRPr="002952DF">
        <w:rPr>
          <w:sz w:val="24"/>
          <w:szCs w:val="24"/>
        </w:rPr>
        <w:t xml:space="preserve">μέσω </w:t>
      </w:r>
      <w:r w:rsidR="00B50692" w:rsidRPr="003738D2">
        <w:rPr>
          <w:i/>
          <w:sz w:val="24"/>
          <w:szCs w:val="24"/>
        </w:rPr>
        <w:t>τηλεομοιοτυπίας στο 213 131 6981</w:t>
      </w:r>
      <w:r w:rsidR="00B50692" w:rsidRPr="002952DF">
        <w:rPr>
          <w:sz w:val="24"/>
          <w:szCs w:val="24"/>
        </w:rPr>
        <w:t xml:space="preserve">, ηλεκτρονικώς στο </w:t>
      </w:r>
      <w:hyperlink r:id="rId7" w:history="1">
        <w:r w:rsidR="00421546" w:rsidRPr="00BA5F5D">
          <w:rPr>
            <w:rStyle w:val="-"/>
            <w:i/>
            <w:sz w:val="24"/>
            <w:szCs w:val="24"/>
          </w:rPr>
          <w:t>tpea@gga.gov.gr</w:t>
        </w:r>
      </w:hyperlink>
      <w:r w:rsidR="00421546" w:rsidRPr="00421546">
        <w:rPr>
          <w:i/>
          <w:sz w:val="24"/>
          <w:szCs w:val="24"/>
        </w:rPr>
        <w:t xml:space="preserve"> </w:t>
      </w:r>
      <w:r w:rsidR="00B50692" w:rsidRPr="002952DF">
        <w:rPr>
          <w:sz w:val="24"/>
          <w:szCs w:val="24"/>
        </w:rPr>
        <w:t xml:space="preserve"> ή ταχυδρομικώς στην παρακάτω διεύθυνση: </w:t>
      </w:r>
      <w:r w:rsidR="00B50692" w:rsidRPr="007A1623">
        <w:rPr>
          <w:i/>
          <w:sz w:val="24"/>
          <w:szCs w:val="24"/>
        </w:rPr>
        <w:t>ΓΕΝΙΚΗ ΓΡΑΜΜΑΤΕΙΑ ΑΘΛΗΤΙΣΜΟΥ (Κτίριο ΥΠΕΘ) Α. Παπανδρέου 37, ΤΚ 15180, Μαρούσι</w:t>
      </w:r>
      <w:r w:rsidR="009179EF">
        <w:rPr>
          <w:sz w:val="24"/>
          <w:szCs w:val="24"/>
        </w:rPr>
        <w:t>,</w:t>
      </w:r>
      <w:r w:rsidR="00B50692" w:rsidRPr="002952DF">
        <w:rPr>
          <w:sz w:val="24"/>
          <w:szCs w:val="24"/>
        </w:rPr>
        <w:t xml:space="preserve"> Υπόψη Τμήματος Προπονητών και Εκπαιδευτών Αθλημάτων. </w:t>
      </w:r>
      <w:r w:rsidRPr="00412859">
        <w:rPr>
          <w:sz w:val="24"/>
          <w:szCs w:val="24"/>
        </w:rPr>
        <w:t xml:space="preserve">  </w:t>
      </w:r>
    </w:p>
    <w:p w:rsidR="00412859" w:rsidRPr="00412859" w:rsidRDefault="00412859" w:rsidP="002952DF">
      <w:pPr>
        <w:spacing w:after="0"/>
        <w:ind w:right="70" w:firstLine="284"/>
        <w:jc w:val="both"/>
        <w:rPr>
          <w:sz w:val="24"/>
          <w:szCs w:val="24"/>
        </w:rPr>
      </w:pPr>
      <w:r w:rsidRPr="00412859">
        <w:rPr>
          <w:sz w:val="24"/>
          <w:szCs w:val="24"/>
        </w:rPr>
        <w:t xml:space="preserve">  </w:t>
      </w:r>
    </w:p>
    <w:p w:rsidR="00A776F0" w:rsidRDefault="00A776F0" w:rsidP="002952DF">
      <w:pPr>
        <w:spacing w:after="0"/>
        <w:ind w:right="70" w:firstLine="284"/>
        <w:jc w:val="both"/>
        <w:rPr>
          <w:sz w:val="24"/>
          <w:szCs w:val="24"/>
        </w:rPr>
      </w:pPr>
    </w:p>
    <w:p w:rsidR="00B50692" w:rsidRPr="002952DF" w:rsidRDefault="00B50692" w:rsidP="002952DF">
      <w:pPr>
        <w:spacing w:after="0"/>
        <w:ind w:right="70" w:firstLine="284"/>
        <w:jc w:val="both"/>
        <w:rPr>
          <w:sz w:val="24"/>
          <w:szCs w:val="24"/>
        </w:rPr>
      </w:pPr>
      <w:r w:rsidRPr="002952DF">
        <w:rPr>
          <w:sz w:val="24"/>
          <w:szCs w:val="24"/>
        </w:rPr>
        <w:t>Για επιπλέον πληροφορίες, παρακαλούμε όπως επικοινωνείτε με τους γραμματείς της Επιτροπής Διοίκησης της Σχολής,</w:t>
      </w:r>
      <w:r w:rsidR="00C96FAA">
        <w:rPr>
          <w:sz w:val="24"/>
          <w:szCs w:val="24"/>
        </w:rPr>
        <w:t xml:space="preserve"> στο τηλέφωνο</w:t>
      </w:r>
      <w:r w:rsidR="00E94B95">
        <w:rPr>
          <w:sz w:val="24"/>
          <w:szCs w:val="24"/>
        </w:rPr>
        <w:t>: 213 131 6209</w:t>
      </w:r>
      <w:r w:rsidRPr="002952DF">
        <w:rPr>
          <w:sz w:val="24"/>
          <w:szCs w:val="24"/>
        </w:rPr>
        <w:t xml:space="preserve"> </w:t>
      </w:r>
    </w:p>
    <w:p w:rsidR="00B50692" w:rsidRPr="00412859" w:rsidRDefault="00B50692" w:rsidP="00412859">
      <w:pPr>
        <w:spacing w:after="0"/>
        <w:ind w:right="70" w:firstLine="284"/>
        <w:jc w:val="both"/>
        <w:rPr>
          <w:sz w:val="24"/>
          <w:szCs w:val="24"/>
        </w:rPr>
      </w:pPr>
    </w:p>
    <w:p w:rsidR="00B50692" w:rsidRPr="00B50692" w:rsidRDefault="00B50692"/>
    <w:p w:rsidR="003738D2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</w:p>
    <w:p w:rsidR="00B50692" w:rsidRPr="00B449D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  <w:r w:rsidRPr="00B449D2">
        <w:rPr>
          <w:rFonts w:cs="TT2EB4o00"/>
          <w:b/>
          <w:color w:val="000000"/>
          <w:sz w:val="24"/>
          <w:szCs w:val="24"/>
          <w:lang w:eastAsia="el-GR"/>
        </w:rPr>
        <w:t>ΓΙΑ ΤΗΝ ΕΠΙΤΡΟΠΗ ΔΙΟΙΚΗΣΗΣ</w:t>
      </w:r>
    </w:p>
    <w:p w:rsidR="00B50692" w:rsidRPr="00B449D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Calibri"/>
          <w:b/>
          <w:color w:val="000000"/>
          <w:sz w:val="24"/>
          <w:szCs w:val="24"/>
          <w:lang w:eastAsia="el-GR"/>
        </w:rPr>
      </w:pPr>
      <w:r w:rsidRPr="00B449D2">
        <w:rPr>
          <w:rFonts w:cs="TT2EB4o00"/>
          <w:b/>
          <w:color w:val="000000"/>
          <w:sz w:val="24"/>
          <w:szCs w:val="24"/>
          <w:lang w:eastAsia="el-GR"/>
        </w:rPr>
        <w:t>ΤΗΣ</w:t>
      </w:r>
      <w:r w:rsidR="003045B2"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B449D2">
        <w:rPr>
          <w:rFonts w:cs="Calibri"/>
          <w:b/>
          <w:color w:val="000000"/>
          <w:sz w:val="24"/>
          <w:szCs w:val="24"/>
          <w:lang w:eastAsia="el-GR"/>
        </w:rPr>
        <w:t>ΣΧΟΛΗΣ ΠΡΟΠΟΝ</w:t>
      </w:r>
      <w:r w:rsidRPr="00B449D2">
        <w:rPr>
          <w:rFonts w:cs="TT2EB4o00"/>
          <w:b/>
          <w:color w:val="000000"/>
          <w:sz w:val="24"/>
          <w:szCs w:val="24"/>
          <w:lang w:eastAsia="el-GR"/>
        </w:rPr>
        <w:t xml:space="preserve">ΗΤΩΝ </w:t>
      </w:r>
      <w:r w:rsidR="00E94B95">
        <w:rPr>
          <w:rFonts w:cs="TT2EB4o00"/>
          <w:b/>
          <w:color w:val="000000"/>
          <w:sz w:val="24"/>
          <w:szCs w:val="24"/>
          <w:lang w:eastAsia="el-GR"/>
        </w:rPr>
        <w:t>ΚΩΠΗΛΑΣΙΑΣ</w:t>
      </w:r>
      <w:r w:rsidRPr="00B449D2">
        <w:rPr>
          <w:rFonts w:cs="TT2EB4o00"/>
          <w:b/>
          <w:color w:val="000000"/>
          <w:sz w:val="24"/>
          <w:szCs w:val="24"/>
          <w:lang w:eastAsia="el-GR"/>
        </w:rPr>
        <w:t xml:space="preserve"> Γ’ </w:t>
      </w:r>
      <w:r w:rsidRPr="00B449D2">
        <w:rPr>
          <w:rFonts w:cs="Calibri"/>
          <w:b/>
          <w:color w:val="000000"/>
          <w:sz w:val="24"/>
          <w:szCs w:val="24"/>
          <w:lang w:eastAsia="el-GR"/>
        </w:rPr>
        <w:t xml:space="preserve">ΚΑΤΗΓΟΡΙΑΣ </w:t>
      </w:r>
      <w:r w:rsidR="00E94B95">
        <w:rPr>
          <w:rFonts w:cs="Calibri"/>
          <w:b/>
          <w:color w:val="000000"/>
          <w:sz w:val="24"/>
          <w:szCs w:val="24"/>
          <w:lang w:eastAsia="el-GR"/>
        </w:rPr>
        <w:t>ΣΤΗΝ ΑΘΗΝΑ</w:t>
      </w:r>
    </w:p>
    <w:p w:rsidR="00B50692" w:rsidRPr="00B449D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Calibri"/>
          <w:b/>
          <w:color w:val="000000"/>
          <w:sz w:val="24"/>
          <w:szCs w:val="24"/>
          <w:lang w:eastAsia="el-GR"/>
        </w:rPr>
      </w:pPr>
    </w:p>
    <w:p w:rsidR="00B50692" w:rsidRPr="00B449D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</w:p>
    <w:p w:rsidR="00B50692" w:rsidRPr="00B449D2" w:rsidRDefault="003045B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  <w:r>
        <w:rPr>
          <w:rFonts w:cs="TT2EB4o00"/>
          <w:b/>
          <w:color w:val="000000"/>
          <w:sz w:val="24"/>
          <w:szCs w:val="24"/>
          <w:lang w:eastAsia="el-GR"/>
        </w:rPr>
        <w:t>Ο</w:t>
      </w:r>
      <w:r w:rsidR="00B50692" w:rsidRPr="00B449D2">
        <w:rPr>
          <w:rFonts w:cs="TT2EB4o00"/>
          <w:b/>
          <w:color w:val="000000"/>
          <w:sz w:val="24"/>
          <w:szCs w:val="24"/>
          <w:lang w:eastAsia="el-GR"/>
        </w:rPr>
        <w:t xml:space="preserve"> ΠΡΟΕΔΡΟΣ</w:t>
      </w:r>
    </w:p>
    <w:p w:rsidR="00B50692" w:rsidRPr="00B449D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</w:p>
    <w:p w:rsidR="003738D2" w:rsidRPr="00B449D2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4"/>
          <w:szCs w:val="24"/>
          <w:lang w:eastAsia="el-GR"/>
        </w:rPr>
      </w:pPr>
    </w:p>
    <w:p w:rsidR="00B50692" w:rsidRDefault="003045B2" w:rsidP="00B50692">
      <w:pPr>
        <w:rPr>
          <w:lang w:val="en-US"/>
        </w:rPr>
      </w:pPr>
      <w:r>
        <w:rPr>
          <w:rFonts w:cs="TT2EB4o00"/>
          <w:b/>
          <w:color w:val="000000"/>
          <w:sz w:val="24"/>
          <w:szCs w:val="24"/>
          <w:lang w:eastAsia="el-GR"/>
        </w:rPr>
        <w:t xml:space="preserve">                                                             ΒΡΑΧΝΟΣ ΣΙΜΕΩΝ</w:t>
      </w:r>
    </w:p>
    <w:sectPr w:rsidR="00B50692" w:rsidSect="006F1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2EB4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C06"/>
    <w:rsid w:val="000F593E"/>
    <w:rsid w:val="00122DEC"/>
    <w:rsid w:val="00167776"/>
    <w:rsid w:val="001B6C38"/>
    <w:rsid w:val="001B6F18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137B7"/>
    <w:rsid w:val="003441AE"/>
    <w:rsid w:val="00366A6C"/>
    <w:rsid w:val="00371436"/>
    <w:rsid w:val="003738D2"/>
    <w:rsid w:val="003754AB"/>
    <w:rsid w:val="00382C6F"/>
    <w:rsid w:val="003A5C11"/>
    <w:rsid w:val="00412859"/>
    <w:rsid w:val="00412BF6"/>
    <w:rsid w:val="00421546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601054"/>
    <w:rsid w:val="00614C36"/>
    <w:rsid w:val="00671B08"/>
    <w:rsid w:val="006924DB"/>
    <w:rsid w:val="006F14E8"/>
    <w:rsid w:val="007504EB"/>
    <w:rsid w:val="00755987"/>
    <w:rsid w:val="007A1623"/>
    <w:rsid w:val="007E7EAB"/>
    <w:rsid w:val="0083718D"/>
    <w:rsid w:val="008A4F9D"/>
    <w:rsid w:val="008B0141"/>
    <w:rsid w:val="008B2D57"/>
    <w:rsid w:val="008E031B"/>
    <w:rsid w:val="00914135"/>
    <w:rsid w:val="009179EF"/>
    <w:rsid w:val="009A48C0"/>
    <w:rsid w:val="00A24F3D"/>
    <w:rsid w:val="00A776F0"/>
    <w:rsid w:val="00A86CDA"/>
    <w:rsid w:val="00AB4733"/>
    <w:rsid w:val="00AB6CBD"/>
    <w:rsid w:val="00AC0DFE"/>
    <w:rsid w:val="00AF42C8"/>
    <w:rsid w:val="00B239DE"/>
    <w:rsid w:val="00B50692"/>
    <w:rsid w:val="00BD2E4A"/>
    <w:rsid w:val="00BD3DA2"/>
    <w:rsid w:val="00BD68D0"/>
    <w:rsid w:val="00C1026D"/>
    <w:rsid w:val="00C54ECF"/>
    <w:rsid w:val="00C631CC"/>
    <w:rsid w:val="00C91609"/>
    <w:rsid w:val="00C96FAA"/>
    <w:rsid w:val="00CA3823"/>
    <w:rsid w:val="00D33562"/>
    <w:rsid w:val="00D42696"/>
    <w:rsid w:val="00D50ED9"/>
    <w:rsid w:val="00D568B3"/>
    <w:rsid w:val="00DA1082"/>
    <w:rsid w:val="00E94B95"/>
    <w:rsid w:val="00E9795B"/>
    <w:rsid w:val="00EC033F"/>
    <w:rsid w:val="00EE46B4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7D9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867A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pea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2FBE-9E05-4268-8F5F-3C937BD7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4</cp:revision>
  <cp:lastPrinted>2020-11-30T10:07:00Z</cp:lastPrinted>
  <dcterms:created xsi:type="dcterms:W3CDTF">2020-12-03T05:33:00Z</dcterms:created>
  <dcterms:modified xsi:type="dcterms:W3CDTF">2020-12-10T09:32:00Z</dcterms:modified>
</cp:coreProperties>
</file>