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1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F558B0">
        <w:rPr>
          <w:b/>
          <w:sz w:val="24"/>
          <w:szCs w:val="24"/>
        </w:rPr>
        <w:t>ΓΕΝΙΚΗ ΓΡΑΜΜΑΤΕΙΑ ΑΘΛΗΤΙΣΜΟΥ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558B0">
        <w:rPr>
          <w:b/>
          <w:sz w:val="24"/>
          <w:szCs w:val="24"/>
        </w:rPr>
        <w:t>ΟΔΗΓΙΕΣ ΠΡΟΣ ΤΟΥΣ ΥΠΟΨΗΦΙΟΥΣ ΣΥΜΜΕΤΕΧΟΝΤΕΣ</w:t>
      </w:r>
    </w:p>
    <w:p w:rsidR="00F558B0" w:rsidRP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58B0">
        <w:rPr>
          <w:b/>
          <w:sz w:val="24"/>
          <w:szCs w:val="24"/>
        </w:rPr>
        <w:t>ΓΙΑ ΤΗ ΣΧ</w:t>
      </w:r>
      <w:r w:rsidR="00C507D2">
        <w:rPr>
          <w:b/>
          <w:sz w:val="24"/>
          <w:szCs w:val="24"/>
        </w:rPr>
        <w:t>ΟΛΗ ΠΡΟΠΟΝΗΤΩΝ ΚΑΛΑΘΟΣΦΑΙΡΙΣΗΣ Β</w:t>
      </w:r>
      <w:r w:rsidRPr="00F558B0">
        <w:rPr>
          <w:b/>
          <w:sz w:val="24"/>
          <w:szCs w:val="24"/>
        </w:rPr>
        <w:t>΄ ΚΑΤΗΓΟΡΙΑΣ</w:t>
      </w:r>
      <w:r w:rsidR="00C507D2">
        <w:rPr>
          <w:b/>
          <w:sz w:val="24"/>
          <w:szCs w:val="24"/>
        </w:rPr>
        <w:t xml:space="preserve"> ΣΕ ΑΘΗΝΑ                </w:t>
      </w:r>
      <w:r w:rsidR="00C507D2">
        <w:rPr>
          <w:b/>
          <w:sz w:val="24"/>
          <w:szCs w:val="24"/>
        </w:rPr>
        <w:tab/>
      </w:r>
      <w:r w:rsidR="00C507D2">
        <w:rPr>
          <w:b/>
          <w:sz w:val="24"/>
          <w:szCs w:val="24"/>
        </w:rPr>
        <w:tab/>
      </w:r>
      <w:r w:rsidR="00C507D2">
        <w:rPr>
          <w:b/>
          <w:sz w:val="24"/>
          <w:szCs w:val="24"/>
        </w:rPr>
        <w:tab/>
        <w:t>ΘΕΣΣΑΛΟΝΙΚΗ-ΠΑΤΡΑ-ΗΡΑΚΛΕΙΟ</w:t>
      </w:r>
    </w:p>
    <w:p w:rsidR="00F558B0" w:rsidRDefault="00F55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F558B0">
        <w:rPr>
          <w:b/>
          <w:sz w:val="24"/>
          <w:szCs w:val="24"/>
        </w:rPr>
        <w:t>(ΦΕΚ</w:t>
      </w:r>
      <w:r w:rsidR="00D50681">
        <w:rPr>
          <w:b/>
          <w:sz w:val="24"/>
          <w:szCs w:val="24"/>
        </w:rPr>
        <w:t xml:space="preserve"> </w:t>
      </w:r>
      <w:r w:rsidR="00D50681" w:rsidRPr="00D50681">
        <w:rPr>
          <w:b/>
          <w:sz w:val="24"/>
          <w:szCs w:val="24"/>
        </w:rPr>
        <w:t>5504/Β΄/29-11-2021</w:t>
      </w:r>
      <w:r w:rsidR="00D50681">
        <w:rPr>
          <w:b/>
          <w:sz w:val="24"/>
          <w:szCs w:val="24"/>
        </w:rPr>
        <w:t xml:space="preserve"> </w:t>
      </w:r>
      <w:r w:rsidRPr="00F558B0">
        <w:rPr>
          <w:b/>
          <w:sz w:val="24"/>
          <w:szCs w:val="24"/>
        </w:rPr>
        <w:t>)</w:t>
      </w:r>
    </w:p>
    <w:p w:rsidR="00F558B0" w:rsidRDefault="00F558B0">
      <w:pPr>
        <w:rPr>
          <w:b/>
          <w:sz w:val="24"/>
          <w:szCs w:val="24"/>
        </w:rPr>
      </w:pPr>
    </w:p>
    <w:p w:rsidR="00F558B0" w:rsidRDefault="00F558B0" w:rsidP="00766F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558B0">
        <w:rPr>
          <w:sz w:val="24"/>
          <w:szCs w:val="24"/>
        </w:rPr>
        <w:t>Οι υποψήφιοι πρέπει να αποστείλουν ή να καταθέσουν σχετική αίτηση</w:t>
      </w:r>
      <w:r>
        <w:rPr>
          <w:sz w:val="24"/>
          <w:szCs w:val="24"/>
        </w:rPr>
        <w:t xml:space="preserve"> </w:t>
      </w:r>
      <w:r w:rsidR="00934BF8">
        <w:rPr>
          <w:sz w:val="24"/>
          <w:szCs w:val="24"/>
        </w:rPr>
        <w:tab/>
      </w:r>
      <w:r w:rsidRPr="00F558B0">
        <w:rPr>
          <w:sz w:val="24"/>
          <w:szCs w:val="24"/>
        </w:rPr>
        <w:t>(βλέπε αίτηση προς ΓΓΑ</w:t>
      </w:r>
      <w:r>
        <w:rPr>
          <w:sz w:val="24"/>
          <w:szCs w:val="24"/>
        </w:rPr>
        <w:t>) με όλα τα απαραίτητα δικαιολογητικά.</w:t>
      </w:r>
    </w:p>
    <w:p w:rsidR="00F558B0" w:rsidRDefault="00F558B0" w:rsidP="00766F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προθεσμία υποβολής των αιτήσεων των υποψήφιων σπουδαστών, είναι αποκλειστικά το διάστημα από </w:t>
      </w:r>
      <w:r w:rsidR="00D50681">
        <w:rPr>
          <w:sz w:val="24"/>
          <w:szCs w:val="24"/>
        </w:rPr>
        <w:t>13/12/2021</w:t>
      </w:r>
      <w:r>
        <w:rPr>
          <w:sz w:val="24"/>
          <w:szCs w:val="24"/>
        </w:rPr>
        <w:t xml:space="preserve"> έως και </w:t>
      </w:r>
      <w:r w:rsidR="00D50681">
        <w:rPr>
          <w:sz w:val="24"/>
          <w:szCs w:val="24"/>
        </w:rPr>
        <w:t>14/01/2022</w:t>
      </w:r>
      <w:r>
        <w:rPr>
          <w:sz w:val="24"/>
          <w:szCs w:val="24"/>
        </w:rPr>
        <w:t xml:space="preserve">. </w:t>
      </w:r>
      <w:r w:rsidRPr="00D50681">
        <w:rPr>
          <w:b/>
          <w:sz w:val="24"/>
          <w:szCs w:val="24"/>
        </w:rPr>
        <w:t>Όλα τα δικαιολογητικά,</w:t>
      </w:r>
      <w:r>
        <w:rPr>
          <w:sz w:val="24"/>
          <w:szCs w:val="24"/>
        </w:rPr>
        <w:t xml:space="preserve"> μαζί με την αίτηση θα πρέπει να</w:t>
      </w:r>
      <w:r w:rsidR="00D50681">
        <w:rPr>
          <w:sz w:val="24"/>
          <w:szCs w:val="24"/>
        </w:rPr>
        <w:t xml:space="preserve"> </w:t>
      </w:r>
      <w:r>
        <w:rPr>
          <w:sz w:val="24"/>
          <w:szCs w:val="24"/>
        </w:rPr>
        <w:t>υποβληθούν ε</w:t>
      </w:r>
      <w:r w:rsidR="00D50681">
        <w:rPr>
          <w:sz w:val="24"/>
          <w:szCs w:val="24"/>
        </w:rPr>
        <w:t>ντός της συγκεκριμένης προθεσμίας</w:t>
      </w:r>
      <w:r>
        <w:rPr>
          <w:sz w:val="24"/>
          <w:szCs w:val="24"/>
        </w:rPr>
        <w:t>.</w:t>
      </w:r>
    </w:p>
    <w:p w:rsidR="00F558B0" w:rsidRDefault="00F558B0" w:rsidP="00766F1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πτυχιούχοι ΑΕΙ, δεν υποχρεούνται να παρακολουθήσουν όσα μαθήματα περιλαμβάνονται στο αναλυτικό πρόγραμμα σπουδών των Σχολών τους. Αυτό αποδεικνύεται από τη</w:t>
      </w:r>
      <w:r w:rsidR="00D50681">
        <w:rPr>
          <w:sz w:val="24"/>
          <w:szCs w:val="24"/>
        </w:rPr>
        <w:t>ν</w:t>
      </w:r>
      <w:r>
        <w:rPr>
          <w:sz w:val="24"/>
          <w:szCs w:val="24"/>
        </w:rPr>
        <w:t xml:space="preserve"> </w:t>
      </w:r>
      <w:r w:rsidR="00D50681">
        <w:rPr>
          <w:sz w:val="24"/>
          <w:szCs w:val="24"/>
        </w:rPr>
        <w:t>κατάθεση</w:t>
      </w:r>
      <w:r>
        <w:rPr>
          <w:sz w:val="24"/>
          <w:szCs w:val="24"/>
        </w:rPr>
        <w:t xml:space="preserve"> </w:t>
      </w:r>
      <w:r w:rsidR="00D50681">
        <w:rPr>
          <w:sz w:val="24"/>
          <w:szCs w:val="24"/>
        </w:rPr>
        <w:t xml:space="preserve"> της </w:t>
      </w:r>
      <w:r>
        <w:rPr>
          <w:sz w:val="24"/>
          <w:szCs w:val="24"/>
        </w:rPr>
        <w:t>αναλυτικής βαθμολογίας του οικείου ιδρύματος.</w:t>
      </w:r>
    </w:p>
    <w:p w:rsidR="00F64BC1" w:rsidRPr="00F64BC1" w:rsidRDefault="00F558B0" w:rsidP="00F64BC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υποψήφιοι πρέπει να έχουν συμπληρώσει ή να συμπληρώνουν το 21</w:t>
      </w:r>
      <w:r w:rsidRPr="00F558B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έτος της</w:t>
      </w:r>
      <w:r w:rsidR="00D50681">
        <w:rPr>
          <w:sz w:val="24"/>
          <w:szCs w:val="24"/>
        </w:rPr>
        <w:t xml:space="preserve"> ηλικίας τους έως τις 31/12/2022</w:t>
      </w:r>
      <w:r>
        <w:rPr>
          <w:sz w:val="24"/>
          <w:szCs w:val="24"/>
        </w:rPr>
        <w:t>.</w:t>
      </w:r>
      <w:bookmarkStart w:id="0" w:name="_GoBack"/>
      <w:bookmarkEnd w:id="0"/>
    </w:p>
    <w:p w:rsidR="00CC681B" w:rsidRPr="00344DD8" w:rsidRDefault="00CC681B" w:rsidP="00766F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Η ιατρική βεβαίωση</w:t>
      </w:r>
      <w:r w:rsidR="00344DD8">
        <w:rPr>
          <w:sz w:val="24"/>
          <w:szCs w:val="24"/>
        </w:rPr>
        <w:t xml:space="preserve"> χορηγείται από </w:t>
      </w:r>
      <w:r w:rsidR="00344DD8" w:rsidRPr="00D50681">
        <w:rPr>
          <w:b/>
          <w:sz w:val="24"/>
          <w:szCs w:val="24"/>
          <w:u w:val="single"/>
        </w:rPr>
        <w:t>Ιατρό Παθολόγο ή Γενικής Ιατρικής</w:t>
      </w:r>
      <w:r w:rsidR="0061073B">
        <w:rPr>
          <w:b/>
          <w:sz w:val="24"/>
          <w:szCs w:val="24"/>
          <w:u w:val="single"/>
        </w:rPr>
        <w:t xml:space="preserve"> ή Οικογενειακό γιατρό</w:t>
      </w:r>
      <w:r w:rsidR="00344DD8" w:rsidRPr="00D50681">
        <w:rPr>
          <w:b/>
          <w:sz w:val="24"/>
          <w:szCs w:val="24"/>
          <w:u w:val="single"/>
        </w:rPr>
        <w:t>, ιδιώτη ή του Δημοσίου.</w:t>
      </w:r>
      <w:r w:rsidR="0061073B">
        <w:rPr>
          <w:b/>
          <w:sz w:val="24"/>
          <w:szCs w:val="24"/>
          <w:u w:val="single"/>
        </w:rPr>
        <w:t xml:space="preserve"> </w:t>
      </w:r>
      <w:r w:rsidR="00344DD8">
        <w:rPr>
          <w:sz w:val="24"/>
          <w:szCs w:val="24"/>
        </w:rPr>
        <w:t>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Ιατρού.</w:t>
      </w:r>
    </w:p>
    <w:p w:rsidR="0061073B" w:rsidRPr="0061073B" w:rsidRDefault="00344DD8" w:rsidP="00766F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1073B">
        <w:rPr>
          <w:sz w:val="24"/>
          <w:szCs w:val="24"/>
        </w:rPr>
        <w:t>Για περισσότερες πληροφορίες παρακαλούμε επικοινωνείτε με την κ</w:t>
      </w:r>
      <w:r w:rsidR="001B32BC">
        <w:rPr>
          <w:sz w:val="24"/>
          <w:szCs w:val="24"/>
        </w:rPr>
        <w:t xml:space="preserve">α Στέλλα Μαρίνα (213 131 6065) και τον </w:t>
      </w:r>
      <w:proofErr w:type="spellStart"/>
      <w:r w:rsidR="001B32BC">
        <w:rPr>
          <w:sz w:val="24"/>
          <w:szCs w:val="24"/>
        </w:rPr>
        <w:t>κο</w:t>
      </w:r>
      <w:proofErr w:type="spellEnd"/>
      <w:r w:rsidR="001B32BC">
        <w:rPr>
          <w:sz w:val="24"/>
          <w:szCs w:val="24"/>
        </w:rPr>
        <w:t xml:space="preserve"> Αγγέλου (213 131 6413).</w:t>
      </w:r>
    </w:p>
    <w:p w:rsidR="00344DD8" w:rsidRPr="00934BF8" w:rsidRDefault="00766F1F" w:rsidP="00766F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Οι αιτήσεις</w:t>
      </w:r>
      <w:r w:rsidRPr="00766F1F">
        <w:t xml:space="preserve"> </w:t>
      </w:r>
      <w:r>
        <w:rPr>
          <w:sz w:val="24"/>
          <w:szCs w:val="24"/>
        </w:rPr>
        <w:t>και τα συνημμένα δικαιολογητικά</w:t>
      </w:r>
      <w:r w:rsidRPr="00766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κατατίθενται αποκλειστικά</w:t>
      </w:r>
      <w:r w:rsidR="00344DD8" w:rsidRPr="0061073B">
        <w:rPr>
          <w:sz w:val="24"/>
          <w:szCs w:val="24"/>
        </w:rPr>
        <w:t xml:space="preserve"> </w:t>
      </w:r>
      <w:r w:rsidR="0061073B">
        <w:rPr>
          <w:sz w:val="24"/>
          <w:szCs w:val="24"/>
        </w:rPr>
        <w:t xml:space="preserve">ηλεκτρονικά μέσω του </w:t>
      </w:r>
      <w:hyperlink r:id="rId5" w:history="1">
        <w:r w:rsidR="00934BF8" w:rsidRPr="00AE35DF">
          <w:rPr>
            <w:rStyle w:val="-"/>
            <w:sz w:val="24"/>
            <w:szCs w:val="24"/>
            <w:lang w:val="en-US"/>
          </w:rPr>
          <w:t>https</w:t>
        </w:r>
        <w:r w:rsidR="00934BF8" w:rsidRPr="00AE35DF">
          <w:rPr>
            <w:rStyle w:val="-"/>
            <w:sz w:val="24"/>
            <w:szCs w:val="24"/>
          </w:rPr>
          <w:t>://</w:t>
        </w:r>
        <w:r w:rsidR="00934BF8" w:rsidRPr="00AE35DF">
          <w:rPr>
            <w:rStyle w:val="-"/>
            <w:sz w:val="24"/>
            <w:szCs w:val="24"/>
            <w:lang w:val="en-US"/>
          </w:rPr>
          <w:t>gga</w:t>
        </w:r>
        <w:r w:rsidR="00934BF8" w:rsidRPr="00AE35DF">
          <w:rPr>
            <w:rStyle w:val="-"/>
            <w:sz w:val="24"/>
            <w:szCs w:val="24"/>
          </w:rPr>
          <w:t>.</w:t>
        </w:r>
        <w:r w:rsidR="00934BF8" w:rsidRPr="00AE35DF">
          <w:rPr>
            <w:rStyle w:val="-"/>
            <w:sz w:val="24"/>
            <w:szCs w:val="24"/>
            <w:lang w:val="en-US"/>
          </w:rPr>
          <w:t>gov</w:t>
        </w:r>
        <w:r w:rsidR="00934BF8" w:rsidRPr="00AE35DF">
          <w:rPr>
            <w:rStyle w:val="-"/>
            <w:sz w:val="24"/>
            <w:szCs w:val="24"/>
          </w:rPr>
          <w:t>.</w:t>
        </w:r>
        <w:r w:rsidR="00934BF8" w:rsidRPr="00AE35DF">
          <w:rPr>
            <w:rStyle w:val="-"/>
            <w:sz w:val="24"/>
            <w:szCs w:val="24"/>
            <w:lang w:val="en-US"/>
          </w:rPr>
          <w:t>gr</w:t>
        </w:r>
        <w:r w:rsidR="00934BF8" w:rsidRPr="00AE35DF">
          <w:rPr>
            <w:rStyle w:val="-"/>
            <w:sz w:val="24"/>
            <w:szCs w:val="24"/>
          </w:rPr>
          <w:t>/-</w:t>
        </w:r>
      </w:hyperlink>
      <w:r w:rsidR="00934BF8" w:rsidRPr="00934BF8">
        <w:rPr>
          <w:sz w:val="24"/>
          <w:szCs w:val="24"/>
        </w:rPr>
        <w:t xml:space="preserve"> </w:t>
      </w:r>
      <w:hyperlink r:id="rId6" w:history="1">
        <w:r w:rsidR="00934BF8" w:rsidRPr="00AE35DF">
          <w:rPr>
            <w:rStyle w:val="-"/>
            <w:sz w:val="24"/>
            <w:szCs w:val="24"/>
            <w:lang w:val="en-US"/>
          </w:rPr>
          <w:t>https</w:t>
        </w:r>
        <w:r w:rsidR="00934BF8" w:rsidRPr="00AE35DF">
          <w:rPr>
            <w:rStyle w:val="-"/>
            <w:sz w:val="24"/>
            <w:szCs w:val="24"/>
          </w:rPr>
          <w:t>://</w:t>
        </w:r>
        <w:r w:rsidR="00934BF8" w:rsidRPr="00AE35DF">
          <w:rPr>
            <w:rStyle w:val="-"/>
            <w:sz w:val="24"/>
            <w:szCs w:val="24"/>
            <w:lang w:val="en-US"/>
          </w:rPr>
          <w:t>eservices</w:t>
        </w:r>
        <w:r w:rsidR="00934BF8" w:rsidRPr="00AE35DF">
          <w:rPr>
            <w:rStyle w:val="-"/>
            <w:sz w:val="24"/>
            <w:szCs w:val="24"/>
          </w:rPr>
          <w:t>.</w:t>
        </w:r>
        <w:r w:rsidR="00934BF8" w:rsidRPr="00AE35DF">
          <w:rPr>
            <w:rStyle w:val="-"/>
            <w:sz w:val="24"/>
            <w:szCs w:val="24"/>
            <w:lang w:val="en-US"/>
          </w:rPr>
          <w:t>gga</w:t>
        </w:r>
        <w:r w:rsidR="00934BF8" w:rsidRPr="00AE35DF">
          <w:rPr>
            <w:rStyle w:val="-"/>
            <w:sz w:val="24"/>
            <w:szCs w:val="24"/>
          </w:rPr>
          <w:t>.</w:t>
        </w:r>
        <w:r w:rsidR="00934BF8" w:rsidRPr="00AE35DF">
          <w:rPr>
            <w:rStyle w:val="-"/>
            <w:sz w:val="24"/>
            <w:szCs w:val="24"/>
            <w:lang w:val="en-US"/>
          </w:rPr>
          <w:t>gov</w:t>
        </w:r>
        <w:r w:rsidR="00934BF8" w:rsidRPr="00AE35DF">
          <w:rPr>
            <w:rStyle w:val="-"/>
            <w:sz w:val="24"/>
            <w:szCs w:val="24"/>
          </w:rPr>
          <w:t>.</w:t>
        </w:r>
        <w:r w:rsidR="00934BF8" w:rsidRPr="00AE35DF">
          <w:rPr>
            <w:rStyle w:val="-"/>
            <w:sz w:val="24"/>
            <w:szCs w:val="24"/>
            <w:lang w:val="en-US"/>
          </w:rPr>
          <w:t>gr</w:t>
        </w:r>
        <w:r w:rsidR="00934BF8" w:rsidRPr="00AE35DF">
          <w:rPr>
            <w:rStyle w:val="-"/>
            <w:sz w:val="24"/>
            <w:szCs w:val="24"/>
          </w:rPr>
          <w:t>/</w:t>
        </w:r>
        <w:r w:rsidR="00934BF8" w:rsidRPr="00AE35DF">
          <w:rPr>
            <w:rStyle w:val="-"/>
            <w:sz w:val="24"/>
            <w:szCs w:val="24"/>
            <w:lang w:val="en-US"/>
          </w:rPr>
          <w:t>katigories</w:t>
        </w:r>
        <w:r w:rsidR="00934BF8" w:rsidRPr="00AE35DF">
          <w:rPr>
            <w:rStyle w:val="-"/>
            <w:sz w:val="24"/>
            <w:szCs w:val="24"/>
          </w:rPr>
          <w:t>/</w:t>
        </w:r>
        <w:r w:rsidR="00934BF8" w:rsidRPr="00AE35DF">
          <w:rPr>
            <w:rStyle w:val="-"/>
            <w:sz w:val="24"/>
            <w:szCs w:val="24"/>
            <w:lang w:val="en-US"/>
          </w:rPr>
          <w:t>aitiseis</w:t>
        </w:r>
        <w:r w:rsidR="00934BF8" w:rsidRPr="00AE35DF">
          <w:rPr>
            <w:rStyle w:val="-"/>
            <w:sz w:val="24"/>
            <w:szCs w:val="24"/>
          </w:rPr>
          <w:t>-</w:t>
        </w:r>
        <w:r w:rsidR="00934BF8" w:rsidRPr="00AE35DF">
          <w:rPr>
            <w:rStyle w:val="-"/>
            <w:sz w:val="24"/>
            <w:szCs w:val="24"/>
            <w:lang w:val="en-US"/>
          </w:rPr>
          <w:t>proponiton</w:t>
        </w:r>
        <w:r w:rsidR="00934BF8" w:rsidRPr="00AE35DF">
          <w:rPr>
            <w:rStyle w:val="-"/>
            <w:sz w:val="24"/>
            <w:szCs w:val="24"/>
          </w:rPr>
          <w:t>/-</w:t>
        </w:r>
        <w:r w:rsidR="00934BF8" w:rsidRPr="00AE35DF">
          <w:rPr>
            <w:rStyle w:val="-"/>
            <w:sz w:val="24"/>
            <w:szCs w:val="24"/>
            <w:lang w:val="en-US"/>
          </w:rPr>
          <w:t>https</w:t>
        </w:r>
        <w:r w:rsidR="00934BF8" w:rsidRPr="00AE35DF">
          <w:rPr>
            <w:rStyle w:val="-"/>
            <w:sz w:val="24"/>
            <w:szCs w:val="24"/>
          </w:rPr>
          <w:t>://</w:t>
        </w:r>
        <w:r w:rsidR="00934BF8" w:rsidRPr="00AE35DF">
          <w:rPr>
            <w:rStyle w:val="-"/>
            <w:sz w:val="24"/>
            <w:szCs w:val="24"/>
            <w:lang w:val="en-US"/>
          </w:rPr>
          <w:t>eservices</w:t>
        </w:r>
        <w:r w:rsidR="00934BF8" w:rsidRPr="00AE35DF">
          <w:rPr>
            <w:rStyle w:val="-"/>
            <w:sz w:val="24"/>
            <w:szCs w:val="24"/>
          </w:rPr>
          <w:t>.</w:t>
        </w:r>
        <w:r w:rsidR="00934BF8" w:rsidRPr="00AE35DF">
          <w:rPr>
            <w:rStyle w:val="-"/>
            <w:sz w:val="24"/>
            <w:szCs w:val="24"/>
            <w:lang w:val="en-US"/>
          </w:rPr>
          <w:t>gga</w:t>
        </w:r>
        <w:r w:rsidR="00934BF8" w:rsidRPr="00AE35DF">
          <w:rPr>
            <w:rStyle w:val="-"/>
            <w:sz w:val="24"/>
            <w:szCs w:val="24"/>
          </w:rPr>
          <w:t>.</w:t>
        </w:r>
        <w:r w:rsidR="00934BF8" w:rsidRPr="00AE35DF">
          <w:rPr>
            <w:rStyle w:val="-"/>
            <w:sz w:val="24"/>
            <w:szCs w:val="24"/>
            <w:lang w:val="en-US"/>
          </w:rPr>
          <w:t>gov</w:t>
        </w:r>
        <w:r w:rsidR="00934BF8" w:rsidRPr="00AE35DF">
          <w:rPr>
            <w:rStyle w:val="-"/>
            <w:sz w:val="24"/>
            <w:szCs w:val="24"/>
          </w:rPr>
          <w:t>.</w:t>
        </w:r>
        <w:r w:rsidR="00934BF8" w:rsidRPr="00AE35DF">
          <w:rPr>
            <w:rStyle w:val="-"/>
            <w:sz w:val="24"/>
            <w:szCs w:val="24"/>
            <w:lang w:val="en-US"/>
          </w:rPr>
          <w:t>gr</w:t>
        </w:r>
        <w:r w:rsidR="00934BF8" w:rsidRPr="00934BF8">
          <w:rPr>
            <w:rStyle w:val="-"/>
            <w:sz w:val="24"/>
            <w:szCs w:val="24"/>
          </w:rPr>
          <w:t>/</w:t>
        </w:r>
        <w:r w:rsidR="00934BF8" w:rsidRPr="00AE35DF">
          <w:rPr>
            <w:rStyle w:val="-"/>
            <w:sz w:val="24"/>
            <w:szCs w:val="24"/>
            <w:lang w:val="en-US"/>
          </w:rPr>
          <w:t>case</w:t>
        </w:r>
        <w:r w:rsidR="00934BF8" w:rsidRPr="00934BF8">
          <w:rPr>
            <w:rStyle w:val="-"/>
            <w:sz w:val="24"/>
            <w:szCs w:val="24"/>
          </w:rPr>
          <w:t>/</w:t>
        </w:r>
        <w:r w:rsidR="00934BF8" w:rsidRPr="00AE35DF">
          <w:rPr>
            <w:rStyle w:val="-"/>
            <w:sz w:val="24"/>
            <w:szCs w:val="24"/>
            <w:lang w:val="en-US"/>
          </w:rPr>
          <w:t>sxoli</w:t>
        </w:r>
        <w:r w:rsidR="00934BF8" w:rsidRPr="00934BF8">
          <w:rPr>
            <w:rStyle w:val="-"/>
            <w:sz w:val="24"/>
            <w:szCs w:val="24"/>
          </w:rPr>
          <w:t>-</w:t>
        </w:r>
        <w:r w:rsidR="00934BF8" w:rsidRPr="00AE35DF">
          <w:rPr>
            <w:rStyle w:val="-"/>
            <w:sz w:val="24"/>
            <w:szCs w:val="24"/>
            <w:lang w:val="en-US"/>
          </w:rPr>
          <w:t>proponiton</w:t>
        </w:r>
        <w:r w:rsidR="00934BF8" w:rsidRPr="00934BF8">
          <w:rPr>
            <w:rStyle w:val="-"/>
            <w:sz w:val="24"/>
            <w:szCs w:val="24"/>
          </w:rPr>
          <w:t>/</w:t>
        </w:r>
        <w:r w:rsidR="00934BF8" w:rsidRPr="00AE35DF">
          <w:rPr>
            <w:rStyle w:val="-"/>
            <w:sz w:val="24"/>
            <w:szCs w:val="24"/>
            <w:lang w:val="en-US"/>
          </w:rPr>
          <w:t>perigrafi</w:t>
        </w:r>
        <w:r w:rsidR="00934BF8" w:rsidRPr="00934BF8">
          <w:rPr>
            <w:rStyle w:val="-"/>
            <w:sz w:val="24"/>
            <w:szCs w:val="24"/>
          </w:rPr>
          <w:t>/</w:t>
        </w:r>
      </w:hyperlink>
      <w:r w:rsidR="00934BF8" w:rsidRPr="00934BF8">
        <w:rPr>
          <w:sz w:val="24"/>
          <w:szCs w:val="24"/>
        </w:rPr>
        <w:t xml:space="preserve"> </w:t>
      </w:r>
      <w:r w:rsidR="00934BF8">
        <w:rPr>
          <w:sz w:val="24"/>
          <w:szCs w:val="24"/>
        </w:rPr>
        <w:t>πατώντας το εικονίδιο «Δημιουργία αίτησης».</w:t>
      </w:r>
    </w:p>
    <w:p w:rsidR="00934BF8" w:rsidRPr="0061073B" w:rsidRDefault="00934BF8" w:rsidP="00766F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Η βεβαίωση </w:t>
      </w:r>
      <w:r w:rsidR="001220F3" w:rsidRPr="001220F3">
        <w:rPr>
          <w:sz w:val="24"/>
          <w:szCs w:val="24"/>
        </w:rPr>
        <w:t>για την προπονητική εμπειρία στην Καλαθοσφαίριση</w:t>
      </w:r>
      <w:r w:rsidR="001220F3">
        <w:rPr>
          <w:sz w:val="24"/>
          <w:szCs w:val="24"/>
        </w:rPr>
        <w:t>, θα πρέπει να εκδίδεται είτε  από το Σωματείο (σε περίπτωση που</w:t>
      </w:r>
      <w:r w:rsidR="005D4F7F">
        <w:rPr>
          <w:sz w:val="24"/>
          <w:szCs w:val="24"/>
        </w:rPr>
        <w:t xml:space="preserve"> έχετε καταθέσει συμβάσεις στις οποίες</w:t>
      </w:r>
      <w:r w:rsidR="001220F3">
        <w:rPr>
          <w:sz w:val="24"/>
          <w:szCs w:val="24"/>
        </w:rPr>
        <w:t xml:space="preserve"> οι συμβ</w:t>
      </w:r>
      <w:r w:rsidR="0057373B">
        <w:rPr>
          <w:sz w:val="24"/>
          <w:szCs w:val="24"/>
        </w:rPr>
        <w:t>αλλόμενοι είστε εσείς και το Σωματείο,</w:t>
      </w:r>
      <w:r w:rsidR="001220F3">
        <w:rPr>
          <w:sz w:val="24"/>
          <w:szCs w:val="24"/>
        </w:rPr>
        <w:t xml:space="preserve"> είτε από την Ομοσπονδία</w:t>
      </w:r>
      <w:r w:rsidR="0057373B">
        <w:rPr>
          <w:sz w:val="24"/>
          <w:szCs w:val="24"/>
        </w:rPr>
        <w:t xml:space="preserve"> (σε περίπτωση που</w:t>
      </w:r>
      <w:r w:rsidR="005D4F7F">
        <w:rPr>
          <w:sz w:val="24"/>
          <w:szCs w:val="24"/>
        </w:rPr>
        <w:t xml:space="preserve"> έχετε καταθέσει συμβάσεις όπου</w:t>
      </w:r>
      <w:r w:rsidR="0057373B">
        <w:rPr>
          <w:sz w:val="24"/>
          <w:szCs w:val="24"/>
        </w:rPr>
        <w:t xml:space="preserve"> οι συμβαλλόμενοι είστε εσείς και η Ομοσπονδία).</w:t>
      </w:r>
    </w:p>
    <w:sectPr w:rsidR="00934BF8" w:rsidRPr="00610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158"/>
    <w:multiLevelType w:val="hybridMultilevel"/>
    <w:tmpl w:val="40DCC0E8"/>
    <w:lvl w:ilvl="0" w:tplc="2CE6DF8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6"/>
    <w:rsid w:val="001220F3"/>
    <w:rsid w:val="001B32BC"/>
    <w:rsid w:val="001B44B6"/>
    <w:rsid w:val="00344DD8"/>
    <w:rsid w:val="00354A22"/>
    <w:rsid w:val="00393C11"/>
    <w:rsid w:val="0057373B"/>
    <w:rsid w:val="005D4F7F"/>
    <w:rsid w:val="0061073B"/>
    <w:rsid w:val="00766F1F"/>
    <w:rsid w:val="00934BF8"/>
    <w:rsid w:val="00B12A2C"/>
    <w:rsid w:val="00C507D2"/>
    <w:rsid w:val="00CC681B"/>
    <w:rsid w:val="00D50681"/>
    <w:rsid w:val="00F558B0"/>
    <w:rsid w:val="00F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A7CC"/>
  <w15:chartTrackingRefBased/>
  <w15:docId w15:val="{81416382-60B3-4048-B022-F2A9670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B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34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s.gga.gov.gr/katigories/aitiseis-proponiton/-https://eservices.gga.gov.gr/case/sxoli-proponiton/perigrafi/" TargetMode="External"/><Relationship Id="rId5" Type="http://schemas.openxmlformats.org/officeDocument/2006/relationships/hyperlink" Target="https://gga.gov.gr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stella</dc:creator>
  <cp:keywords/>
  <dc:description/>
  <cp:lastModifiedBy>marina stella</cp:lastModifiedBy>
  <cp:revision>2</cp:revision>
  <dcterms:created xsi:type="dcterms:W3CDTF">2021-12-10T09:57:00Z</dcterms:created>
  <dcterms:modified xsi:type="dcterms:W3CDTF">2021-12-10T09:57:00Z</dcterms:modified>
</cp:coreProperties>
</file>